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2B2" w:rsidRDefault="00ED7887" w:rsidP="007152B2">
      <w:pPr>
        <w:pStyle w:val="a4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___04___       ___18</w:t>
      </w:r>
      <w:r w:rsidR="007152B2">
        <w:rPr>
          <w:rFonts w:ascii="Times New Roman" w:hAnsi="Times New Roman"/>
          <w:sz w:val="40"/>
          <w:szCs w:val="40"/>
        </w:rPr>
        <w:t>___</w:t>
      </w:r>
    </w:p>
    <w:p w:rsidR="007152B2" w:rsidRDefault="007152B2" w:rsidP="007152B2">
      <w:pPr>
        <w:pStyle w:val="a4"/>
        <w:tabs>
          <w:tab w:val="left" w:pos="2550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(месяц)                   (номер)</w:t>
      </w:r>
    </w:p>
    <w:p w:rsidR="007152B2" w:rsidRDefault="007152B2" w:rsidP="007152B2">
      <w:pPr>
        <w:rPr>
          <w:sz w:val="32"/>
          <w:szCs w:val="32"/>
        </w:rPr>
      </w:pPr>
    </w:p>
    <w:p w:rsidR="007152B2" w:rsidRDefault="007152B2" w:rsidP="007152B2">
      <w:pPr>
        <w:pStyle w:val="a4"/>
        <w:jc w:val="center"/>
        <w:rPr>
          <w:rFonts w:ascii="Times New Roman" w:hAnsi="Times New Roman"/>
          <w:b/>
          <w:sz w:val="140"/>
          <w:szCs w:val="140"/>
        </w:rPr>
      </w:pPr>
    </w:p>
    <w:p w:rsidR="007152B2" w:rsidRDefault="007152B2" w:rsidP="007152B2">
      <w:pPr>
        <w:pStyle w:val="a4"/>
        <w:jc w:val="center"/>
        <w:rPr>
          <w:rFonts w:ascii="Times New Roman" w:hAnsi="Times New Roman"/>
          <w:sz w:val="140"/>
          <w:szCs w:val="140"/>
        </w:rPr>
      </w:pPr>
      <w:r>
        <w:rPr>
          <w:rFonts w:ascii="Times New Roman" w:hAnsi="Times New Roman"/>
          <w:sz w:val="140"/>
          <w:szCs w:val="140"/>
        </w:rPr>
        <w:t>ВЕСТНИК</w:t>
      </w:r>
    </w:p>
    <w:p w:rsidR="007152B2" w:rsidRDefault="007152B2" w:rsidP="007152B2">
      <w:pPr>
        <w:pStyle w:val="a4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МУНИЦИПАЛЬНЫХ ПРАВОВЫХ АКТОВ</w:t>
      </w:r>
    </w:p>
    <w:p w:rsidR="007152B2" w:rsidRDefault="00ED7887" w:rsidP="007152B2">
      <w:pPr>
        <w:pStyle w:val="a4"/>
        <w:jc w:val="center"/>
        <w:rPr>
          <w:rFonts w:ascii="Times New Roman" w:hAnsi="Times New Roman"/>
          <w:sz w:val="52"/>
          <w:szCs w:val="52"/>
        </w:rPr>
      </w:pPr>
      <w:proofErr w:type="spellStart"/>
      <w:r>
        <w:rPr>
          <w:rFonts w:ascii="Times New Roman" w:hAnsi="Times New Roman"/>
          <w:sz w:val="52"/>
          <w:szCs w:val="52"/>
        </w:rPr>
        <w:t>Хрещатовского</w:t>
      </w:r>
      <w:proofErr w:type="spellEnd"/>
      <w:r w:rsidR="007152B2">
        <w:rPr>
          <w:rFonts w:ascii="Times New Roman" w:hAnsi="Times New Roman"/>
          <w:sz w:val="52"/>
          <w:szCs w:val="52"/>
        </w:rPr>
        <w:t xml:space="preserve"> сельского поселения</w:t>
      </w:r>
    </w:p>
    <w:p w:rsidR="007152B2" w:rsidRDefault="007152B2" w:rsidP="007152B2">
      <w:pPr>
        <w:pStyle w:val="a4"/>
        <w:jc w:val="center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Калачеевского муниципального района</w:t>
      </w:r>
    </w:p>
    <w:p w:rsidR="007152B2" w:rsidRDefault="007152B2" w:rsidP="007152B2">
      <w:pPr>
        <w:pStyle w:val="a4"/>
        <w:jc w:val="center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Воронежской области</w:t>
      </w:r>
    </w:p>
    <w:p w:rsidR="007152B2" w:rsidRDefault="007152B2" w:rsidP="007152B2">
      <w:pPr>
        <w:jc w:val="center"/>
        <w:rPr>
          <w:sz w:val="52"/>
          <w:szCs w:val="52"/>
        </w:rPr>
      </w:pPr>
    </w:p>
    <w:p w:rsidR="007152B2" w:rsidRDefault="007152B2" w:rsidP="007152B2">
      <w:pPr>
        <w:rPr>
          <w:sz w:val="28"/>
          <w:szCs w:val="28"/>
        </w:rPr>
      </w:pPr>
    </w:p>
    <w:p w:rsidR="007152B2" w:rsidRDefault="00ED7887" w:rsidP="007152B2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28</w:t>
      </w:r>
      <w:r w:rsidR="007152B2">
        <w:rPr>
          <w:rFonts w:ascii="Times New Roman" w:hAnsi="Times New Roman"/>
          <w:sz w:val="44"/>
          <w:szCs w:val="44"/>
        </w:rPr>
        <w:t>.04.2021г.</w:t>
      </w:r>
    </w:p>
    <w:p w:rsidR="007152B2" w:rsidRDefault="007152B2" w:rsidP="007152B2">
      <w:pPr>
        <w:jc w:val="center"/>
        <w:rPr>
          <w:rFonts w:ascii="Times New Roman" w:hAnsi="Times New Roman"/>
          <w:sz w:val="44"/>
          <w:szCs w:val="44"/>
        </w:rPr>
      </w:pPr>
    </w:p>
    <w:p w:rsidR="007152B2" w:rsidRDefault="007152B2" w:rsidP="007152B2">
      <w:pPr>
        <w:jc w:val="center"/>
        <w:rPr>
          <w:rFonts w:ascii="Times New Roman" w:hAnsi="Times New Roman"/>
          <w:sz w:val="44"/>
          <w:szCs w:val="44"/>
        </w:rPr>
      </w:pPr>
    </w:p>
    <w:p w:rsidR="007152B2" w:rsidRDefault="007152B2" w:rsidP="007152B2">
      <w:pPr>
        <w:jc w:val="center"/>
        <w:rPr>
          <w:rFonts w:ascii="Times New Roman" w:hAnsi="Times New Roman"/>
          <w:sz w:val="44"/>
          <w:szCs w:val="44"/>
        </w:rPr>
      </w:pPr>
    </w:p>
    <w:p w:rsidR="007152B2" w:rsidRDefault="007152B2" w:rsidP="007152B2">
      <w:pPr>
        <w:pStyle w:val="a4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Учредитель:</w:t>
      </w:r>
    </w:p>
    <w:p w:rsidR="007152B2" w:rsidRDefault="007152B2" w:rsidP="007152B2">
      <w:pPr>
        <w:pStyle w:val="a4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Совет народных депутатов</w:t>
      </w:r>
    </w:p>
    <w:p w:rsidR="007152B2" w:rsidRDefault="00ED7887" w:rsidP="007152B2">
      <w:pPr>
        <w:pStyle w:val="a4"/>
        <w:jc w:val="center"/>
        <w:rPr>
          <w:rFonts w:ascii="Times New Roman" w:hAnsi="Times New Roman"/>
          <w:sz w:val="44"/>
          <w:szCs w:val="44"/>
        </w:rPr>
      </w:pPr>
      <w:proofErr w:type="spellStart"/>
      <w:r>
        <w:rPr>
          <w:rFonts w:ascii="Times New Roman" w:hAnsi="Times New Roman"/>
          <w:sz w:val="44"/>
          <w:szCs w:val="44"/>
        </w:rPr>
        <w:t>Хрещатовского</w:t>
      </w:r>
      <w:proofErr w:type="spellEnd"/>
      <w:r w:rsidR="007152B2">
        <w:rPr>
          <w:rFonts w:ascii="Times New Roman" w:hAnsi="Times New Roman"/>
          <w:sz w:val="44"/>
          <w:szCs w:val="44"/>
        </w:rPr>
        <w:t xml:space="preserve"> сельского поселения</w:t>
      </w:r>
    </w:p>
    <w:p w:rsidR="007152B2" w:rsidRDefault="007152B2" w:rsidP="007152B2">
      <w:pPr>
        <w:pStyle w:val="a4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Калачеевского муниципального района</w:t>
      </w:r>
    </w:p>
    <w:p w:rsidR="007152B2" w:rsidRDefault="007152B2" w:rsidP="007152B2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Воронежской области</w:t>
      </w:r>
    </w:p>
    <w:p w:rsidR="007152B2" w:rsidRDefault="007152B2" w:rsidP="007152B2"/>
    <w:p w:rsidR="007152B2" w:rsidRDefault="007152B2" w:rsidP="0061382E">
      <w:pPr>
        <w:pStyle w:val="a4"/>
        <w:ind w:firstLine="567"/>
        <w:jc w:val="both"/>
      </w:pPr>
    </w:p>
    <w:p w:rsidR="00C04273" w:rsidRDefault="00C04273" w:rsidP="00C04273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04273" w:rsidRPr="0061382E" w:rsidRDefault="00C04273" w:rsidP="00C04273">
      <w:pPr>
        <w:pStyle w:val="a4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61382E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C04273" w:rsidRPr="0061382E" w:rsidRDefault="00C04273" w:rsidP="00C04273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1382E">
        <w:rPr>
          <w:rFonts w:ascii="Times New Roman" w:hAnsi="Times New Roman"/>
          <w:b/>
          <w:sz w:val="24"/>
          <w:szCs w:val="24"/>
        </w:rPr>
        <w:t>СОВЕТ НАРОДНЫХ ДЕПУТАТОВ</w:t>
      </w:r>
    </w:p>
    <w:p w:rsidR="00C04273" w:rsidRPr="0061382E" w:rsidRDefault="00975495" w:rsidP="00C04273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ХРЕЩАТОВСКОГО</w:t>
      </w:r>
      <w:r w:rsidR="00C04273" w:rsidRPr="0061382E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C04273" w:rsidRPr="0061382E" w:rsidRDefault="00C04273" w:rsidP="00C04273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1382E">
        <w:rPr>
          <w:rFonts w:ascii="Times New Roman" w:hAnsi="Times New Roman"/>
          <w:b/>
          <w:sz w:val="24"/>
          <w:szCs w:val="24"/>
        </w:rPr>
        <w:t>КАЛАЧЕЕВСКОГО МУНИЦИПАЛЬНОГО РАЙОНА</w:t>
      </w:r>
    </w:p>
    <w:p w:rsidR="00C04273" w:rsidRPr="0061382E" w:rsidRDefault="00C04273" w:rsidP="00C04273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1382E">
        <w:rPr>
          <w:rFonts w:ascii="Times New Roman" w:hAnsi="Times New Roman"/>
          <w:b/>
          <w:sz w:val="24"/>
          <w:szCs w:val="24"/>
        </w:rPr>
        <w:t>ВОРОНЕЖСКОЙ ОБЛАСТИ</w:t>
      </w:r>
    </w:p>
    <w:p w:rsidR="00C04273" w:rsidRPr="0061382E" w:rsidRDefault="00C04273" w:rsidP="00C04273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1382E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61382E"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28 апреля 2021 г.</w:t>
      </w:r>
      <w:r>
        <w:rPr>
          <w:rFonts w:ascii="Times New Roman" w:hAnsi="Times New Roman"/>
          <w:b/>
          <w:sz w:val="24"/>
          <w:szCs w:val="24"/>
        </w:rPr>
        <w:tab/>
        <w:t>№</w:t>
      </w:r>
      <w:r w:rsidR="005C5D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35</w:t>
      </w:r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b/>
          <w:sz w:val="24"/>
          <w:szCs w:val="24"/>
        </w:rPr>
        <w:t>Хрещатое</w:t>
      </w:r>
      <w:proofErr w:type="spellEnd"/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4273" w:rsidRPr="0061382E" w:rsidRDefault="00C04273" w:rsidP="00C04273">
      <w:pPr>
        <w:pStyle w:val="a4"/>
        <w:ind w:right="4819"/>
        <w:jc w:val="both"/>
        <w:rPr>
          <w:rFonts w:ascii="Times New Roman" w:hAnsi="Times New Roman"/>
          <w:b/>
          <w:sz w:val="24"/>
          <w:szCs w:val="24"/>
        </w:rPr>
      </w:pPr>
      <w:r w:rsidRPr="0061382E">
        <w:rPr>
          <w:rFonts w:ascii="Times New Roman" w:hAnsi="Times New Roman"/>
          <w:b/>
          <w:sz w:val="24"/>
          <w:szCs w:val="24"/>
        </w:rPr>
        <w:t xml:space="preserve">О проекте решения Совета народных депутатов </w:t>
      </w:r>
      <w:proofErr w:type="spellStart"/>
      <w:r>
        <w:rPr>
          <w:rFonts w:ascii="Times New Roman" w:hAnsi="Times New Roman"/>
          <w:b/>
          <w:sz w:val="24"/>
          <w:szCs w:val="24"/>
        </w:rPr>
        <w:t>Хрещатовского</w:t>
      </w:r>
      <w:proofErr w:type="spellEnd"/>
      <w:r w:rsidRPr="0061382E">
        <w:rPr>
          <w:rFonts w:ascii="Times New Roman" w:hAnsi="Times New Roman"/>
          <w:b/>
          <w:sz w:val="24"/>
          <w:szCs w:val="24"/>
        </w:rPr>
        <w:t xml:space="preserve"> сельского поселения «О внесении изменений и дополнений в Устав </w:t>
      </w:r>
      <w:proofErr w:type="spellStart"/>
      <w:r>
        <w:rPr>
          <w:rFonts w:ascii="Times New Roman" w:hAnsi="Times New Roman"/>
          <w:b/>
          <w:sz w:val="24"/>
          <w:szCs w:val="24"/>
        </w:rPr>
        <w:t>Хрещатовского</w:t>
      </w:r>
      <w:proofErr w:type="spellEnd"/>
      <w:r w:rsidRPr="0061382E">
        <w:rPr>
          <w:rFonts w:ascii="Times New Roman" w:hAnsi="Times New Roman"/>
          <w:b/>
          <w:sz w:val="24"/>
          <w:szCs w:val="24"/>
        </w:rPr>
        <w:t xml:space="preserve"> сельского поселения Калачеевского муниципального района Воронежской области»</w:t>
      </w:r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382E">
        <w:rPr>
          <w:rFonts w:ascii="Times New Roman" w:hAnsi="Times New Roman"/>
          <w:sz w:val="24"/>
          <w:szCs w:val="24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Федеральным законом от 21.07.2005 года № 97-ФЗ «О государственной регистрации уставов муниципальных образований», в целях приведения Устава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 w:rsidRPr="0061382E">
        <w:rPr>
          <w:rFonts w:ascii="Times New Roman" w:hAnsi="Times New Roman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 w:rsidRPr="0061382E">
        <w:rPr>
          <w:rFonts w:ascii="Times New Roman" w:hAnsi="Times New Roman"/>
          <w:sz w:val="24"/>
          <w:szCs w:val="24"/>
        </w:rPr>
        <w:t xml:space="preserve"> сельского поселения Калачеевского муниципального района Воронежской области решил:</w:t>
      </w:r>
      <w:proofErr w:type="gramEnd"/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61382E">
        <w:rPr>
          <w:rFonts w:ascii="Times New Roman" w:hAnsi="Times New Roman"/>
          <w:sz w:val="24"/>
          <w:szCs w:val="24"/>
        </w:rPr>
        <w:t xml:space="preserve">Принять проект решения Совета народных депутатов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 w:rsidRPr="0061382E">
        <w:rPr>
          <w:rFonts w:ascii="Times New Roman" w:hAnsi="Times New Roman"/>
          <w:sz w:val="24"/>
          <w:szCs w:val="24"/>
        </w:rPr>
        <w:t xml:space="preserve"> сельского поселения Калачеевского муниципального района Воронежской области «О внесении изменений и дополнений в Устав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 w:rsidRPr="0061382E">
        <w:rPr>
          <w:rFonts w:ascii="Times New Roman" w:hAnsi="Times New Roman"/>
          <w:sz w:val="24"/>
          <w:szCs w:val="24"/>
        </w:rPr>
        <w:t xml:space="preserve"> сельского поселения Калачеевского муниципального района Воронежской области» согласно приложению.</w:t>
      </w:r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61382E">
        <w:rPr>
          <w:rFonts w:ascii="Times New Roman" w:hAnsi="Times New Roman"/>
          <w:sz w:val="24"/>
          <w:szCs w:val="24"/>
        </w:rPr>
        <w:t xml:space="preserve">Опубликовать настоящее решение в Вестнике муниципальных правовых актов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 w:rsidRPr="0061382E">
        <w:rPr>
          <w:rFonts w:ascii="Times New Roman" w:hAnsi="Times New Roman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1382E">
        <w:rPr>
          <w:rFonts w:ascii="Times New Roman" w:hAnsi="Times New Roman"/>
          <w:b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b/>
          <w:sz w:val="24"/>
          <w:szCs w:val="24"/>
        </w:rPr>
        <w:t>Хрещатовского</w:t>
      </w:r>
      <w:proofErr w:type="spellEnd"/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61382E">
        <w:rPr>
          <w:rFonts w:ascii="Times New Roman" w:hAnsi="Times New Roman"/>
          <w:b/>
          <w:sz w:val="24"/>
          <w:szCs w:val="24"/>
        </w:rPr>
        <w:t>сельского поселения</w:t>
      </w:r>
      <w:r w:rsidRPr="0061382E">
        <w:rPr>
          <w:rFonts w:ascii="Times New Roman" w:hAnsi="Times New Roman"/>
          <w:b/>
          <w:sz w:val="24"/>
          <w:szCs w:val="24"/>
        </w:rPr>
        <w:tab/>
      </w:r>
      <w:r w:rsidRPr="0061382E">
        <w:rPr>
          <w:rFonts w:ascii="Times New Roman" w:hAnsi="Times New Roman"/>
          <w:b/>
          <w:sz w:val="24"/>
          <w:szCs w:val="24"/>
        </w:rPr>
        <w:tab/>
      </w:r>
      <w:r w:rsidRPr="0061382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proofErr w:type="spellStart"/>
      <w:r w:rsidR="00975495">
        <w:rPr>
          <w:rFonts w:ascii="Times New Roman" w:hAnsi="Times New Roman"/>
          <w:b/>
          <w:sz w:val="24"/>
          <w:szCs w:val="24"/>
        </w:rPr>
        <w:t>Н.И.Шулекин</w:t>
      </w:r>
      <w:proofErr w:type="spellEnd"/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4273" w:rsidRPr="0061382E" w:rsidRDefault="00C04273" w:rsidP="00C0427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4273" w:rsidRDefault="00C04273" w:rsidP="00C0427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4273" w:rsidRDefault="00C04273" w:rsidP="00C0427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4273" w:rsidRDefault="00C04273" w:rsidP="00C0427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4273" w:rsidRDefault="00C04273" w:rsidP="00C04273">
      <w:pPr>
        <w:suppressAutoHyphens/>
        <w:autoSpaceDE w:val="0"/>
        <w:spacing w:after="0" w:line="240" w:lineRule="auto"/>
        <w:rPr>
          <w:rFonts w:ascii="Arial" w:eastAsia="SimSun" w:hAnsi="Arial" w:cs="Arial"/>
          <w:b/>
          <w:sz w:val="24"/>
          <w:szCs w:val="24"/>
          <w:lang w:eastAsia="ar-SA"/>
        </w:rPr>
      </w:pPr>
    </w:p>
    <w:p w:rsidR="00C04273" w:rsidRDefault="00C04273" w:rsidP="00C04273">
      <w:pPr>
        <w:suppressAutoHyphens/>
        <w:autoSpaceDE w:val="0"/>
        <w:spacing w:after="0" w:line="240" w:lineRule="auto"/>
        <w:jc w:val="center"/>
        <w:rPr>
          <w:rFonts w:ascii="Arial" w:eastAsia="SimSun" w:hAnsi="Arial" w:cs="Arial"/>
          <w:b/>
          <w:sz w:val="24"/>
          <w:szCs w:val="24"/>
          <w:lang w:eastAsia="ar-SA"/>
        </w:rPr>
      </w:pPr>
    </w:p>
    <w:p w:rsidR="00C04273" w:rsidRDefault="00C04273" w:rsidP="00C04273">
      <w:pPr>
        <w:suppressAutoHyphens/>
        <w:autoSpaceDE w:val="0"/>
        <w:spacing w:after="0" w:line="240" w:lineRule="auto"/>
        <w:jc w:val="center"/>
        <w:rPr>
          <w:rFonts w:ascii="Arial" w:eastAsia="SimSun" w:hAnsi="Arial" w:cs="Arial"/>
          <w:b/>
          <w:sz w:val="24"/>
          <w:szCs w:val="24"/>
          <w:lang w:eastAsia="ar-SA"/>
        </w:rPr>
      </w:pPr>
    </w:p>
    <w:p w:rsidR="00975495" w:rsidRDefault="00C04273" w:rsidP="00975495">
      <w:pPr>
        <w:pStyle w:val="a4"/>
        <w:ind w:left="5103"/>
        <w:jc w:val="both"/>
        <w:rPr>
          <w:rFonts w:ascii="Times New Roman" w:hAnsi="Times New Roman"/>
          <w:sz w:val="24"/>
          <w:szCs w:val="24"/>
        </w:rPr>
      </w:pPr>
      <w:r w:rsidRPr="00C04273">
        <w:rPr>
          <w:rFonts w:ascii="Arial" w:hAnsi="Arial"/>
          <w:sz w:val="24"/>
          <w:szCs w:val="24"/>
        </w:rPr>
        <w:br w:type="page"/>
      </w:r>
      <w:r w:rsidR="00975495" w:rsidRPr="0061382E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975495" w:rsidRDefault="00975495" w:rsidP="00975495">
      <w:pPr>
        <w:pStyle w:val="a4"/>
        <w:ind w:left="5103"/>
        <w:jc w:val="both"/>
        <w:rPr>
          <w:rFonts w:ascii="Times New Roman" w:hAnsi="Times New Roman"/>
          <w:sz w:val="24"/>
          <w:szCs w:val="24"/>
        </w:rPr>
      </w:pPr>
      <w:r w:rsidRPr="0061382E">
        <w:rPr>
          <w:rFonts w:ascii="Times New Roman" w:hAnsi="Times New Roman"/>
          <w:sz w:val="24"/>
          <w:szCs w:val="24"/>
        </w:rPr>
        <w:t xml:space="preserve">к решению Совета народных депутатов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 w:rsidRPr="0061382E"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975495" w:rsidRPr="0061382E" w:rsidRDefault="00975495" w:rsidP="00975495">
      <w:pPr>
        <w:pStyle w:val="a4"/>
        <w:ind w:left="51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 апреля 2021 г. № 35</w:t>
      </w:r>
    </w:p>
    <w:p w:rsidR="00975495" w:rsidRPr="0061382E" w:rsidRDefault="00975495" w:rsidP="00975495">
      <w:pPr>
        <w:pStyle w:val="a4"/>
        <w:ind w:firstLine="567"/>
        <w:jc w:val="right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61382E">
        <w:rPr>
          <w:rFonts w:ascii="Times New Roman" w:hAnsi="Times New Roman"/>
          <w:b/>
          <w:sz w:val="24"/>
          <w:szCs w:val="24"/>
          <w:u w:val="single"/>
        </w:rPr>
        <w:t>П</w:t>
      </w:r>
      <w:proofErr w:type="gramEnd"/>
      <w:r w:rsidRPr="0061382E">
        <w:rPr>
          <w:rFonts w:ascii="Times New Roman" w:hAnsi="Times New Roman"/>
          <w:b/>
          <w:sz w:val="24"/>
          <w:szCs w:val="24"/>
          <w:u w:val="single"/>
        </w:rPr>
        <w:t xml:space="preserve"> Р О Е К Т</w:t>
      </w:r>
    </w:p>
    <w:p w:rsidR="00975495" w:rsidRDefault="00975495" w:rsidP="00975495">
      <w:pPr>
        <w:widowControl w:val="0"/>
        <w:snapToGrid w:val="0"/>
        <w:rPr>
          <w:b/>
        </w:rPr>
      </w:pPr>
    </w:p>
    <w:p w:rsidR="00975495" w:rsidRPr="00631AC4" w:rsidRDefault="00975495" w:rsidP="00975495">
      <w:pPr>
        <w:pStyle w:val="a4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631AC4">
        <w:rPr>
          <w:rFonts w:ascii="Times New Roman" w:hAnsi="Times New Roman"/>
          <w:sz w:val="24"/>
          <w:szCs w:val="24"/>
        </w:rPr>
        <w:t>Российская Федерация</w:t>
      </w:r>
    </w:p>
    <w:p w:rsidR="00975495" w:rsidRPr="00631AC4" w:rsidRDefault="00975495" w:rsidP="00975495">
      <w:pPr>
        <w:pStyle w:val="a4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631AC4">
        <w:rPr>
          <w:rFonts w:ascii="Times New Roman" w:hAnsi="Times New Roman"/>
          <w:b/>
          <w:bCs/>
          <w:iCs/>
          <w:sz w:val="24"/>
          <w:szCs w:val="24"/>
        </w:rPr>
        <w:t>СОВЕТ НАРОДНЫХ ДЕПУТАТОВ</w:t>
      </w:r>
    </w:p>
    <w:p w:rsidR="00975495" w:rsidRPr="00631AC4" w:rsidRDefault="00975495" w:rsidP="00975495">
      <w:pPr>
        <w:pStyle w:val="a4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ХРЕЩАТОВСКОГО</w:t>
      </w:r>
      <w:r w:rsidRPr="00631AC4">
        <w:rPr>
          <w:rFonts w:ascii="Times New Roman" w:hAnsi="Times New Roman"/>
          <w:b/>
          <w:bCs/>
          <w:iCs/>
          <w:sz w:val="24"/>
          <w:szCs w:val="24"/>
        </w:rPr>
        <w:t>СЕЛЬСКОГО ПОСЕЛЕНИЯ</w:t>
      </w:r>
    </w:p>
    <w:p w:rsidR="00975495" w:rsidRPr="00631AC4" w:rsidRDefault="00975495" w:rsidP="00975495">
      <w:pPr>
        <w:pStyle w:val="a4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631AC4">
        <w:rPr>
          <w:rFonts w:ascii="Times New Roman" w:hAnsi="Times New Roman"/>
          <w:b/>
          <w:bCs/>
          <w:iCs/>
          <w:sz w:val="24"/>
          <w:szCs w:val="24"/>
        </w:rPr>
        <w:t>КАЛАЧЕЕВСКОГО МУНИЦИПАЛЬНОГО РАЙОНА</w:t>
      </w:r>
    </w:p>
    <w:p w:rsidR="00975495" w:rsidRPr="00631AC4" w:rsidRDefault="00975495" w:rsidP="00975495">
      <w:pPr>
        <w:pStyle w:val="a4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631AC4">
        <w:rPr>
          <w:rFonts w:ascii="Times New Roman" w:hAnsi="Times New Roman"/>
          <w:b/>
          <w:bCs/>
          <w:iCs/>
          <w:sz w:val="24"/>
          <w:szCs w:val="24"/>
        </w:rPr>
        <w:t>ВОРОНЕЖСКОЙ ОБЛАСТИ</w:t>
      </w:r>
    </w:p>
    <w:p w:rsidR="00975495" w:rsidRPr="00631AC4" w:rsidRDefault="00975495" w:rsidP="00975495">
      <w:pPr>
        <w:pStyle w:val="a4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proofErr w:type="gramStart"/>
      <w:r w:rsidRPr="00631AC4">
        <w:rPr>
          <w:rFonts w:ascii="Times New Roman" w:hAnsi="Times New Roman"/>
          <w:b/>
          <w:bCs/>
          <w:iCs/>
          <w:sz w:val="24"/>
          <w:szCs w:val="24"/>
        </w:rPr>
        <w:t>Р</w:t>
      </w:r>
      <w:proofErr w:type="gramEnd"/>
      <w:r w:rsidRPr="00631AC4">
        <w:rPr>
          <w:rFonts w:ascii="Times New Roman" w:hAnsi="Times New Roman"/>
          <w:b/>
          <w:bCs/>
          <w:iCs/>
          <w:sz w:val="24"/>
          <w:szCs w:val="24"/>
        </w:rPr>
        <w:t xml:space="preserve"> Е Ш Е Н И Е</w:t>
      </w:r>
    </w:p>
    <w:p w:rsidR="00975495" w:rsidRPr="00631AC4" w:rsidRDefault="00975495" w:rsidP="00975495">
      <w:pPr>
        <w:pStyle w:val="a4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</w:p>
    <w:p w:rsidR="00975495" w:rsidRPr="00631AC4" w:rsidRDefault="00975495" w:rsidP="00975495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631AC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631AC4">
        <w:rPr>
          <w:rFonts w:ascii="Times New Roman" w:hAnsi="Times New Roman"/>
          <w:sz w:val="24"/>
          <w:szCs w:val="24"/>
        </w:rPr>
        <w:t xml:space="preserve"> 2021 г. №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975495" w:rsidRPr="00631AC4" w:rsidRDefault="00975495" w:rsidP="00975495">
      <w:pPr>
        <w:pStyle w:val="a4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Хрещатое</w:t>
      </w:r>
      <w:proofErr w:type="spellEnd"/>
    </w:p>
    <w:p w:rsidR="00975495" w:rsidRPr="00631AC4" w:rsidRDefault="00975495" w:rsidP="00975495">
      <w:pPr>
        <w:pStyle w:val="a4"/>
        <w:ind w:firstLine="567"/>
        <w:rPr>
          <w:rFonts w:ascii="Times New Roman" w:hAnsi="Times New Roman"/>
          <w:b/>
          <w:sz w:val="24"/>
          <w:szCs w:val="24"/>
        </w:rPr>
      </w:pPr>
    </w:p>
    <w:p w:rsidR="00975495" w:rsidRPr="00631AC4" w:rsidRDefault="00975495" w:rsidP="00975495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31AC4">
        <w:rPr>
          <w:rFonts w:ascii="Times New Roman" w:hAnsi="Times New Roman"/>
          <w:b/>
          <w:sz w:val="24"/>
          <w:szCs w:val="24"/>
        </w:rPr>
        <w:t xml:space="preserve">О внесении изменений и дополнений в Устав </w:t>
      </w:r>
      <w:proofErr w:type="spellStart"/>
      <w:r>
        <w:rPr>
          <w:rFonts w:ascii="Times New Roman" w:hAnsi="Times New Roman"/>
          <w:b/>
          <w:sz w:val="24"/>
          <w:szCs w:val="24"/>
        </w:rPr>
        <w:t>Хрещатовского</w:t>
      </w:r>
      <w:proofErr w:type="spellEnd"/>
      <w:r w:rsidRPr="00631AC4">
        <w:rPr>
          <w:rFonts w:ascii="Times New Roman" w:hAnsi="Times New Roman"/>
          <w:b/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</w:p>
    <w:p w:rsidR="00975495" w:rsidRPr="00631AC4" w:rsidRDefault="00975495" w:rsidP="00975495">
      <w:pPr>
        <w:pStyle w:val="a4"/>
        <w:ind w:firstLine="567"/>
        <w:rPr>
          <w:rFonts w:ascii="Times New Roman" w:hAnsi="Times New Roman"/>
          <w:sz w:val="24"/>
          <w:szCs w:val="24"/>
        </w:rPr>
      </w:pPr>
    </w:p>
    <w:p w:rsidR="00975495" w:rsidRPr="00631AC4" w:rsidRDefault="00975495" w:rsidP="00975495">
      <w:pPr>
        <w:pStyle w:val="a4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31AC4">
        <w:rPr>
          <w:rFonts w:ascii="Times New Roman" w:hAnsi="Times New Roman"/>
          <w:sz w:val="24"/>
          <w:szCs w:val="24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21.07.2005 г. № 97-ФЗ «О государственной регистрации Уставов муниципальных образований», в целях приведения Устава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 w:rsidRPr="00631AC4">
        <w:rPr>
          <w:rFonts w:ascii="Times New Roman" w:hAnsi="Times New Roman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 w:rsidRPr="00631AC4">
        <w:rPr>
          <w:rFonts w:ascii="Times New Roman" w:hAnsi="Times New Roman"/>
          <w:sz w:val="24"/>
          <w:szCs w:val="24"/>
        </w:rPr>
        <w:t xml:space="preserve"> сельского поселения Калачеевского муниципального района Воронежской области </w:t>
      </w:r>
      <w:proofErr w:type="gramStart"/>
      <w:r w:rsidRPr="00631AC4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631AC4">
        <w:rPr>
          <w:rFonts w:ascii="Times New Roman" w:hAnsi="Times New Roman"/>
          <w:b/>
          <w:sz w:val="24"/>
          <w:szCs w:val="24"/>
        </w:rPr>
        <w:t xml:space="preserve"> е ш и л</w:t>
      </w:r>
      <w:r w:rsidRPr="00631AC4">
        <w:rPr>
          <w:rFonts w:ascii="Times New Roman" w:hAnsi="Times New Roman"/>
          <w:b/>
          <w:bCs/>
          <w:sz w:val="24"/>
          <w:szCs w:val="24"/>
        </w:rPr>
        <w:t>:</w:t>
      </w:r>
    </w:p>
    <w:p w:rsidR="00975495" w:rsidRPr="00631AC4" w:rsidRDefault="00975495" w:rsidP="00975495">
      <w:pPr>
        <w:pStyle w:val="a4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495" w:rsidRPr="00631AC4" w:rsidRDefault="00975495" w:rsidP="00975495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631AC4">
        <w:rPr>
          <w:rFonts w:ascii="Times New Roman" w:hAnsi="Times New Roman"/>
          <w:sz w:val="24"/>
          <w:szCs w:val="24"/>
        </w:rPr>
        <w:t xml:space="preserve">1. Внести в Устав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 w:rsidRPr="00631AC4">
        <w:rPr>
          <w:rFonts w:ascii="Times New Roman" w:hAnsi="Times New Roman"/>
          <w:sz w:val="24"/>
          <w:szCs w:val="24"/>
        </w:rPr>
        <w:t xml:space="preserve"> сельского поселения Калачеевского муниципального района Воронежской области изменения согласно приложению.</w:t>
      </w:r>
    </w:p>
    <w:p w:rsidR="00975495" w:rsidRPr="00631AC4" w:rsidRDefault="00975495" w:rsidP="00975495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631AC4">
        <w:rPr>
          <w:rFonts w:ascii="Times New Roman" w:hAnsi="Times New Roman"/>
          <w:sz w:val="24"/>
          <w:szCs w:val="24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975495" w:rsidRPr="00631AC4" w:rsidRDefault="00975495" w:rsidP="00975495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631AC4">
        <w:rPr>
          <w:rFonts w:ascii="Times New Roman" w:hAnsi="Times New Roman"/>
          <w:sz w:val="24"/>
          <w:szCs w:val="24"/>
        </w:rPr>
        <w:t xml:space="preserve">3. Опубликовать настоящее решение в Вестнике муниципальных правовых актов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 w:rsidRPr="00631AC4">
        <w:rPr>
          <w:rFonts w:ascii="Times New Roman" w:hAnsi="Times New Roman"/>
          <w:sz w:val="24"/>
          <w:szCs w:val="24"/>
        </w:rPr>
        <w:t xml:space="preserve"> сельского поселения Калачеевского муниципального района Воронежской области после его государственной регистрации.</w:t>
      </w:r>
    </w:p>
    <w:p w:rsidR="00975495" w:rsidRPr="00631AC4" w:rsidRDefault="00975495" w:rsidP="00975495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631AC4">
        <w:rPr>
          <w:rFonts w:ascii="Times New Roman" w:hAnsi="Times New Roman"/>
          <w:sz w:val="24"/>
          <w:szCs w:val="24"/>
        </w:rPr>
        <w:t>4. Настоящее решение вступает в силу после его официального опубликования.</w:t>
      </w:r>
    </w:p>
    <w:p w:rsidR="00975495" w:rsidRPr="00631AC4" w:rsidRDefault="00975495" w:rsidP="00975495">
      <w:pPr>
        <w:pStyle w:val="a4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751"/>
      </w:tblGrid>
      <w:tr w:rsidR="00975495" w:rsidRPr="00631AC4" w:rsidTr="00DE53A7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5495" w:rsidRPr="00631AC4" w:rsidRDefault="00975495" w:rsidP="00DE53A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31AC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Хрещатовского</w:t>
            </w:r>
            <w:proofErr w:type="spellEnd"/>
            <w:r w:rsidRPr="00631AC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сельского поселения Калачеевского муниципального района Воронежской области</w:t>
            </w:r>
          </w:p>
        </w:tc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</w:tcPr>
          <w:p w:rsidR="00975495" w:rsidRPr="00631AC4" w:rsidRDefault="00975495" w:rsidP="00DE53A7">
            <w:pPr>
              <w:pStyle w:val="a4"/>
              <w:ind w:firstLine="567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75495" w:rsidRPr="00631AC4" w:rsidRDefault="00975495" w:rsidP="00DE53A7">
            <w:pPr>
              <w:pStyle w:val="a4"/>
              <w:ind w:firstLine="567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75495" w:rsidRPr="00631AC4" w:rsidRDefault="00975495" w:rsidP="00DE53A7">
            <w:pPr>
              <w:pStyle w:val="a4"/>
              <w:ind w:firstLine="5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75495" w:rsidRPr="00631AC4" w:rsidRDefault="00975495" w:rsidP="00DE53A7">
            <w:pPr>
              <w:pStyle w:val="a4"/>
              <w:ind w:firstLine="567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     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Н.И.Шулекин</w:t>
            </w:r>
            <w:proofErr w:type="spellEnd"/>
          </w:p>
        </w:tc>
      </w:tr>
    </w:tbl>
    <w:p w:rsidR="00975495" w:rsidRDefault="00975495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975495" w:rsidRDefault="00975495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975495" w:rsidRDefault="00975495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975495" w:rsidRDefault="00975495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975495" w:rsidRDefault="00975495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975495" w:rsidRDefault="00975495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975495" w:rsidRDefault="00975495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975495" w:rsidRDefault="00975495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975495" w:rsidRDefault="00975495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975495" w:rsidRDefault="00975495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975495" w:rsidRDefault="00975495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975495" w:rsidRDefault="00975495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C04273" w:rsidRPr="00C04273" w:rsidRDefault="00C04273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  <w:r w:rsidRPr="00C04273">
        <w:rPr>
          <w:rFonts w:ascii="Arial" w:eastAsia="Times New Roman" w:hAnsi="Arial"/>
          <w:sz w:val="24"/>
          <w:szCs w:val="24"/>
          <w:lang w:eastAsia="ru-RU"/>
        </w:rPr>
        <w:t xml:space="preserve">Приложение </w:t>
      </w:r>
    </w:p>
    <w:p w:rsidR="00C04273" w:rsidRPr="00C04273" w:rsidRDefault="00C04273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  <w:r w:rsidRPr="00C04273">
        <w:rPr>
          <w:rFonts w:ascii="Arial" w:eastAsia="Times New Roman" w:hAnsi="Arial"/>
          <w:sz w:val="24"/>
          <w:szCs w:val="24"/>
          <w:lang w:eastAsia="ru-RU"/>
        </w:rPr>
        <w:t xml:space="preserve">к решению Совета народных депутатов </w:t>
      </w:r>
      <w:proofErr w:type="spellStart"/>
      <w:r w:rsidRPr="00C04273">
        <w:rPr>
          <w:rFonts w:ascii="Arial" w:eastAsia="Times New Roman" w:hAnsi="Arial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</w:t>
      </w:r>
    </w:p>
    <w:p w:rsidR="00C04273" w:rsidRPr="00C04273" w:rsidRDefault="00C04273" w:rsidP="00C04273">
      <w:pPr>
        <w:spacing w:after="0" w:line="240" w:lineRule="auto"/>
        <w:ind w:left="5103"/>
        <w:jc w:val="both"/>
        <w:rPr>
          <w:rFonts w:ascii="Arial" w:eastAsia="Times New Roman" w:hAnsi="Arial"/>
          <w:sz w:val="24"/>
          <w:szCs w:val="24"/>
          <w:lang w:eastAsia="ru-RU"/>
        </w:rPr>
      </w:pPr>
      <w:r w:rsidRPr="00C04273">
        <w:rPr>
          <w:rFonts w:ascii="Arial" w:eastAsia="Times New Roman" w:hAnsi="Arial"/>
          <w:sz w:val="24"/>
          <w:szCs w:val="24"/>
          <w:lang w:eastAsia="ru-RU"/>
        </w:rPr>
        <w:t xml:space="preserve">от  </w:t>
      </w:r>
      <w:r w:rsidR="004466E8">
        <w:rPr>
          <w:rFonts w:ascii="Arial" w:eastAsia="Times New Roman" w:hAnsi="Arial"/>
          <w:sz w:val="24"/>
          <w:szCs w:val="24"/>
          <w:lang w:eastAsia="ru-RU"/>
        </w:rPr>
        <w:t xml:space="preserve">            </w:t>
      </w:r>
      <w:r w:rsidRPr="00C04273">
        <w:rPr>
          <w:rFonts w:ascii="Arial" w:eastAsia="Times New Roman" w:hAnsi="Arial"/>
          <w:sz w:val="24"/>
          <w:szCs w:val="24"/>
          <w:lang w:eastAsia="ru-RU"/>
        </w:rPr>
        <w:t xml:space="preserve">2021 г. № </w:t>
      </w:r>
    </w:p>
    <w:p w:rsidR="00C04273" w:rsidRPr="00C04273" w:rsidRDefault="00C04273" w:rsidP="00C04273">
      <w:pPr>
        <w:tabs>
          <w:tab w:val="left" w:pos="6720"/>
        </w:tabs>
        <w:spacing w:after="0" w:line="240" w:lineRule="auto"/>
        <w:ind w:left="5103"/>
        <w:jc w:val="both"/>
        <w:rPr>
          <w:rFonts w:ascii="Arial" w:hAnsi="Arial"/>
          <w:sz w:val="24"/>
          <w:szCs w:val="24"/>
          <w:lang w:eastAsia="ru-RU"/>
        </w:rPr>
      </w:pPr>
    </w:p>
    <w:p w:rsidR="00C04273" w:rsidRPr="00C04273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jc w:val="center"/>
        <w:rPr>
          <w:rFonts w:ascii="Arial" w:eastAsia="Lucida Sans Unicode" w:hAnsi="Arial"/>
          <w:b/>
          <w:kern w:val="2"/>
          <w:sz w:val="24"/>
          <w:szCs w:val="24"/>
          <w:lang w:eastAsia="ar-SA"/>
        </w:rPr>
      </w:pPr>
      <w:r w:rsidRPr="00C04273">
        <w:rPr>
          <w:rFonts w:ascii="Arial" w:eastAsia="Lucida Sans Unicode" w:hAnsi="Arial"/>
          <w:b/>
          <w:kern w:val="2"/>
          <w:sz w:val="24"/>
          <w:szCs w:val="24"/>
          <w:lang w:eastAsia="ar-SA"/>
        </w:rPr>
        <w:t xml:space="preserve">ИЗМЕНЕНИЯ И ДОПОЛНЕНИЯ В УСТАВ ХРЕЩАТОВСКОГО СЕЛЬСКОГО ПОСЕЛЕНИЯ КАЛАЧЕЕВСКОГО МУНИЦИПАЛЬНОГО РАЙОНА </w:t>
      </w:r>
    </w:p>
    <w:p w:rsidR="00C04273" w:rsidRPr="00C04273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jc w:val="center"/>
        <w:rPr>
          <w:rFonts w:ascii="Arial" w:eastAsia="Times New Roman" w:hAnsi="Arial"/>
          <w:b/>
          <w:kern w:val="2"/>
          <w:sz w:val="24"/>
          <w:szCs w:val="24"/>
          <w:lang w:eastAsia="ru-RU"/>
        </w:rPr>
      </w:pPr>
      <w:r w:rsidRPr="00C04273">
        <w:rPr>
          <w:rFonts w:ascii="Arial" w:eastAsia="Times New Roman" w:hAnsi="Arial"/>
          <w:b/>
          <w:kern w:val="2"/>
          <w:sz w:val="24"/>
          <w:szCs w:val="24"/>
          <w:lang w:eastAsia="ru-RU"/>
        </w:rPr>
        <w:t>ВОРОНЕЖСКОЙ ОБЛАСТИ</w:t>
      </w:r>
    </w:p>
    <w:p w:rsidR="00C04273" w:rsidRPr="00C04273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jc w:val="center"/>
        <w:rPr>
          <w:rFonts w:ascii="Arial" w:eastAsia="Times New Roman" w:hAnsi="Arial"/>
          <w:b/>
          <w:kern w:val="2"/>
          <w:sz w:val="24"/>
          <w:szCs w:val="24"/>
          <w:lang w:eastAsia="ru-RU"/>
        </w:rPr>
      </w:pPr>
    </w:p>
    <w:p w:rsidR="00C04273" w:rsidRPr="00C04273" w:rsidRDefault="00C04273" w:rsidP="00C04273">
      <w:pPr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Часть 1 статьи 10 Устава «Права органов местного самоуправления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на решение вопросов, не отнесенных к вопросам местного значения сельского поселения» дополнить пунктом 18 следующего содержания: 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«18)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.».</w:t>
      </w:r>
      <w:proofErr w:type="gramEnd"/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2. Дополнить Устав статьей 17.1 следующего содержания: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«Статья 17.1. Инициативные проекты.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В целях реализации мероприятий, имеющих приоритетное значение для жителей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или его части, по решению вопросов местного значения или иных вопросов, право решения, которых предоставлено органам местного самоуправления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поселения, в администрацию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может быть внесен инициативный проект. Порядок определения части территории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поселения, на которой могут реализовываться инициативные проекты, устанавливается нормативным правовым актом Совета народных депутатов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поселения, органы территориального общественного самоуправления. Минимальная численность инициативной группы может быть уменьшена нормативным правовым актом Совета народных депутатов. Право выступить инициатором проекта в соответствии с нормативным правовым актом Совета народных депутатов может быть предоставлено также иным лицам, осуществляющим деятельность на территории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3. Инициативный проект должен содержать следующие сведения: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1) описание проблемы, решение которой имеет приоритетное значение для жителей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или его части;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2) обоснование предложений по решению указанной проблемы;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3) описание ожидаемого результата (ожидаемых результатов) реализации инициативного проекта;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4) предварительный расчет необходимых расходов на реализацию инициативного проекта;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5) планируемые сроки реализации инициативного проекта;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 xml:space="preserve">7) указание на объем средств бюджета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8) указание на территорию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или его часть, в границах которой будет реализовываться инициативный проект, в соответствии с порядком, установленным нормативным правовым актом Совета народных депутатов;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9) иные сведения, предусмотренные нормативным правовым актом Совета народных депутатов.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4. </w:t>
      </w:r>
      <w:proofErr w:type="gram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Инициативный проект до его внесения в администрацию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или его части, целесообразности реализации инициативного проекта, а также принятия сходом, собранием или конференцией граждан</w:t>
      </w:r>
      <w:proofErr w:type="gram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Нормативным правовым актом Совета народных депутатов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может быть предусмотрена возможность выявления мнения граждан по вопросу о поддержке инициативного проекта также путем опроса граждан, сбора их подписей.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Инициаторы проекта при внесении инициативного проекта в администрацию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прикладывают к нему соответственно 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или его части.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5. </w:t>
      </w:r>
      <w:proofErr w:type="gram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Информация о внесении инициативного проекта в администрацию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подлежит опубликованию и размещению на официальном сайте администрации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в информационно-телекоммуникационной сети "Интернет" в течение трех рабочих дней со дня внесения инициативного проекта в администрацию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и должна содержать сведения, указанные в части 3 настоящей статьи, а также об инициаторах проекта.</w:t>
      </w:r>
      <w:proofErr w:type="gram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Одновременно граждане информируются о возможности представления в администрацию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поселения, достигшие шестнадцатилетнего возраста. 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6. Инициативный проект подлежит обязательному рассмотрению администрацией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в течение 30 дней со дня его внесения. Администрация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по результатам рассмотрения инициативного проекта принимает одно из следующих решений: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1) поддержать инициативный проект и продолжить работу над ним в пределах бюджетных ассигнований, предусмотренных решением о бюджете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поселения, на соответствующие цели и (или) в соответствии с порядком составления и рассмотрения проекта бюджета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(внесения изменений в решение о бюджете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поселения);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7. Администрация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принимает решение об отказе в поддержке инициативного проекта в одном из следующих случаев: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1) несоблюдение установленного порядка внесения инициативного проекта и его рассмотрения;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Воронежской области, уставу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3) невозможность реализации инициативного проекта ввиду отсутствия у органов местного самоуправления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необходимых полномочий и прав;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4) отсутствие средств бюджета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5) наличие возможности решения описанной в инициативном проекте проблемы более эффективным способом;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6) признание инициативного проекта не прошедшим конкурсный отбор.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8. Администрация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вправе, а в случае, предусмотренном пунктом 5 части 7 настоящей статьи, </w:t>
      </w:r>
      <w:proofErr w:type="gram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обязана</w:t>
      </w:r>
      <w:proofErr w:type="gram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9. Порядок выдвижения, внесения, обсуждения, рассмотрения инициативных проектов, а также проведения их конкурсного отбора устанавливается Советом народных депутатов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10. </w:t>
      </w:r>
      <w:proofErr w:type="gram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В отношении инициативных проектов, выдвигаемых для получения финансовой поддержки за счет межбюджетных трансфертов из бюджета Воронежской области, требования к составу сведений, которые должны содержать инициативные проекты, порядок рассмотрения инициативных проектов, в том числе основания для отказа в их поддержке, порядок и критерии конкурсного отбора таких инициативных проектов устанавливаются в соответствии с законом и (или) иным нормативным правовым актом Воронежской области</w:t>
      </w:r>
      <w:proofErr w:type="gram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. В этом случае требования частей 3, 6, 7, 8, 9, 11 и 12 настоящей статьи не применяются.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11. В случае</w:t>
      </w:r>
      <w:proofErr w:type="gram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,</w:t>
      </w:r>
      <w:proofErr w:type="gram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если в администрацию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внесено несколько инициативных проектов, в том числе с описанием аналогичных по содержанию приоритетных проблем, администрация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организует проведение конкурсного отбора и информирует об этом инициаторов проекта.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12. Проведение конкурсного отбора инициативных проектов возлагается на коллегиальный орган (комиссию), порядок формирования и деятельности которого определяется нормативным правовым актом Совета народных депутатов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поселения. Состав коллегиального органа (комиссии) формируется администрацией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поселения. При этом половина от общего числа членов коллегиального органа (комиссии) должна быть назначена на основе предложений Совета народных депутатов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поселения.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(комиссией) инициативных проектов и изложения своих позиций по ним.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 xml:space="preserve">13. Инициаторы проекта, другие граждане, проживающие на территории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</w:t>
      </w:r>
      <w:proofErr w:type="gram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контроль за</w:t>
      </w:r>
      <w:proofErr w:type="gram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реализацией инициативного проекта в формах, не противоречащих законодательству Российской Федерации.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14. Информация о рассмотрении инициативного проекта администрацией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и размещению на официальном сайте администрации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в информационно-телекоммуникационной сети "Интернет". Отчет администрации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об итогах реализации инициативного проекта подлежит обнародованию и размещению на официальном сайте администрации </w:t>
      </w:r>
      <w:proofErr w:type="spell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в информационно-телекоммуникационной сети "Интернет" в течение 30 календарных дней со дня завершения реализации инициативного проекта</w:t>
      </w:r>
      <w:proofErr w:type="gram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.».</w:t>
      </w:r>
      <w:proofErr w:type="gramEnd"/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3. В статье 18 Устава «Территориальное общественное самоуправление»: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3.1. Часть 7 дополнить пунктом 7 следующего содержания: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«7) обсуждение инициативного проекта и принятие решения по вопросу о его одобрении</w:t>
      </w:r>
      <w:proofErr w:type="gram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.»;</w:t>
      </w:r>
      <w:proofErr w:type="gramEnd"/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3.2. Дополнить частью 8.1. следующего содержания: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«8.1.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.».</w:t>
      </w:r>
      <w:proofErr w:type="gramEnd"/>
    </w:p>
    <w:p w:rsidR="00C04273" w:rsidRPr="005C5D73" w:rsidRDefault="00C04273" w:rsidP="00C04273">
      <w:pPr>
        <w:autoSpaceDE w:val="0"/>
        <w:autoSpaceDN w:val="0"/>
        <w:adjustRightInd w:val="0"/>
        <w:spacing w:before="260" w:after="200" w:line="240" w:lineRule="auto"/>
        <w:ind w:firstLine="567"/>
        <w:contextualSpacing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4. В </w:t>
      </w:r>
      <w:hyperlink r:id="rId7" w:history="1">
        <w:r w:rsidRPr="005C5D73">
          <w:rPr>
            <w:rFonts w:ascii="Arial" w:eastAsia="Times New Roman" w:hAnsi="Arial" w:cs="Arial"/>
            <w:bCs/>
            <w:color w:val="000000" w:themeColor="text1"/>
            <w:sz w:val="24"/>
            <w:szCs w:val="24"/>
            <w:lang w:eastAsia="ru-RU"/>
          </w:rPr>
          <w:t>статье</w:t>
        </w:r>
      </w:hyperlink>
      <w:r w:rsidRPr="005C5D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20 «Собрание граждан»:</w:t>
      </w:r>
      <w:bookmarkStart w:id="0" w:name="_GoBack"/>
      <w:bookmarkEnd w:id="0"/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C5D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4.1. В </w:t>
      </w:r>
      <w:hyperlink r:id="rId8" w:history="1">
        <w:r w:rsidRPr="005C5D73">
          <w:rPr>
            <w:rFonts w:ascii="Arial" w:eastAsia="Times New Roman" w:hAnsi="Arial" w:cs="Arial"/>
            <w:bCs/>
            <w:color w:val="000000" w:themeColor="text1"/>
            <w:sz w:val="24"/>
            <w:szCs w:val="24"/>
            <w:lang w:eastAsia="ru-RU"/>
          </w:rPr>
          <w:t>части 1</w:t>
        </w:r>
      </w:hyperlink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после слов "и должностных лиц местного самоуправления</w:t>
      </w:r>
      <w:proofErr w:type="gramStart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>,"</w:t>
      </w:r>
      <w:proofErr w:type="gramEnd"/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дополнить словами "обсуждения вопросов внесения инициативных проектов и их рассмотрения,";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4.2. Дополнить </w:t>
      </w: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частью </w:t>
      </w:r>
      <w:hyperlink r:id="rId9" w:history="1">
        <w:r w:rsidRPr="005C5D73">
          <w:rPr>
            <w:rFonts w:ascii="Arial" w:eastAsia="Times New Roman" w:hAnsi="Arial" w:cs="Arial"/>
            <w:bCs/>
            <w:color w:val="000000" w:themeColor="text1"/>
            <w:sz w:val="24"/>
            <w:szCs w:val="24"/>
            <w:lang w:eastAsia="ru-RU"/>
          </w:rPr>
          <w:t>5.1</w:t>
        </w:r>
      </w:hyperlink>
      <w:r w:rsidRPr="005C5D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</w:t>
      </w: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следующего содержания: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"5.1. В собрании граждан по вопросам внесения инициативных проектов и их рассмотрения вправе принимать участие жители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народных депутатов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</w:t>
      </w:r>
      <w:proofErr w:type="gram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.".</w:t>
      </w:r>
      <w:proofErr w:type="gramEnd"/>
    </w:p>
    <w:p w:rsidR="00C04273" w:rsidRPr="00C04273" w:rsidRDefault="00C04273" w:rsidP="00C04273">
      <w:pPr>
        <w:autoSpaceDE w:val="0"/>
        <w:autoSpaceDN w:val="0"/>
        <w:adjustRightInd w:val="0"/>
        <w:spacing w:before="260" w:after="200" w:line="240" w:lineRule="auto"/>
        <w:ind w:firstLine="567"/>
        <w:contextualSpacing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5. В статье 22 «Опрос граждан»: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left="708" w:hanging="141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5.1. </w:t>
      </w:r>
      <w:hyperlink r:id="rId10" w:history="1">
        <w:r w:rsidRPr="005C5D73">
          <w:rPr>
            <w:rFonts w:ascii="Arial" w:eastAsia="Times New Roman" w:hAnsi="Arial" w:cs="Arial"/>
            <w:bCs/>
            <w:color w:val="000000" w:themeColor="text1"/>
            <w:sz w:val="24"/>
            <w:szCs w:val="24"/>
            <w:lang w:eastAsia="ru-RU"/>
          </w:rPr>
          <w:t>Часть 2</w:t>
        </w:r>
      </w:hyperlink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дополнить предложением следующего содержания: 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"В опросе граждан по вопросу выявления мнения граждан о поддержке инициативного проекта вправе участвовать жители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 или его части, в которых предлагается реализовать инициативный проект, достигшие шестнадцатилетнего возраста</w:t>
      </w:r>
      <w:proofErr w:type="gram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.";</w:t>
      </w:r>
      <w:proofErr w:type="gramEnd"/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5.2</w:t>
      </w:r>
      <w:r w:rsidRPr="005C5D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. </w:t>
      </w:r>
      <w:hyperlink r:id="rId11" w:history="1">
        <w:r w:rsidRPr="005C5D73">
          <w:rPr>
            <w:rFonts w:ascii="Arial" w:eastAsia="Times New Roman" w:hAnsi="Arial" w:cs="Arial"/>
            <w:bCs/>
            <w:color w:val="000000" w:themeColor="text1"/>
            <w:sz w:val="24"/>
            <w:szCs w:val="24"/>
            <w:lang w:eastAsia="ru-RU"/>
          </w:rPr>
          <w:t>Часть 3</w:t>
        </w:r>
      </w:hyperlink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дополнить пунктом 3 следующего содержания:</w:t>
      </w:r>
    </w:p>
    <w:p w:rsidR="00C04273" w:rsidRPr="00C04273" w:rsidRDefault="00C04273" w:rsidP="00C04273">
      <w:pPr>
        <w:autoSpaceDE w:val="0"/>
        <w:autoSpaceDN w:val="0"/>
        <w:adjustRightInd w:val="0"/>
        <w:spacing w:before="260" w:after="0" w:line="240" w:lineRule="auto"/>
        <w:ind w:firstLine="567"/>
        <w:contextualSpacing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"3) жителей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 или его части, в которых предлагается реализовать инициативный проект, достигших шестнадцатилетнего возраста - для выявления мнения граждан о поддержке данного инициативного проекта</w:t>
      </w:r>
      <w:proofErr w:type="gram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.";</w:t>
      </w:r>
      <w:proofErr w:type="gramEnd"/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5.3. Первый абзац </w:t>
      </w:r>
      <w:hyperlink r:id="rId12" w:history="1">
        <w:r w:rsidRPr="005C5D73">
          <w:rPr>
            <w:rFonts w:ascii="Arial" w:eastAsia="Times New Roman" w:hAnsi="Arial" w:cs="Arial"/>
            <w:bCs/>
            <w:color w:val="000000" w:themeColor="text1"/>
            <w:sz w:val="24"/>
            <w:szCs w:val="24"/>
            <w:lang w:eastAsia="ru-RU"/>
          </w:rPr>
          <w:t>части</w:t>
        </w:r>
      </w:hyperlink>
      <w:r w:rsidRPr="005C5D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5</w:t>
      </w: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изложить в новой редакции: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«5. Решение о назначении опроса граждан принимается Советом народных депутатов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поселения. Для проведения опроса граждан может использоваться официальный сайт администрации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 в информационно-телекоммуникационной сети "Интернет". В </w:t>
      </w: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lastRenderedPageBreak/>
        <w:t xml:space="preserve">нормативном правовом акте Совета народных депутатов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 о назначении опроса граждан устанавливаются:»;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5.4. Часть 5 </w:t>
      </w:r>
      <w:hyperlink r:id="rId13" w:history="1">
        <w:r w:rsidRPr="005C5D73">
          <w:rPr>
            <w:rFonts w:ascii="Arial" w:eastAsia="Times New Roman" w:hAnsi="Arial" w:cs="Arial"/>
            <w:bCs/>
            <w:color w:val="000000" w:themeColor="text1"/>
            <w:sz w:val="24"/>
            <w:szCs w:val="24"/>
            <w:lang w:eastAsia="ru-RU"/>
          </w:rPr>
          <w:t>дополнить</w:t>
        </w:r>
      </w:hyperlink>
      <w:r w:rsidRPr="005C5D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</w:t>
      </w: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пунктом 6 следующего содержания: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«6) порядок идентификации участников опроса в случае проведения опроса граждан с использованием официального сайта администрации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 в информационно-телекоммуникационной сети "Интернет"</w:t>
      </w:r>
      <w:proofErr w:type="gram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.»</w:t>
      </w:r>
      <w:proofErr w:type="gram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;</w:t>
      </w:r>
    </w:p>
    <w:p w:rsidR="00C04273" w:rsidRPr="005C5D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5.5. </w:t>
      </w:r>
      <w:hyperlink r:id="rId14" w:history="1">
        <w:r w:rsidRPr="005C5D73">
          <w:rPr>
            <w:rFonts w:ascii="Arial" w:eastAsia="Times New Roman" w:hAnsi="Arial" w:cs="Arial"/>
            <w:bCs/>
            <w:color w:val="000000" w:themeColor="text1"/>
            <w:sz w:val="24"/>
            <w:szCs w:val="24"/>
            <w:lang w:eastAsia="ru-RU"/>
          </w:rPr>
          <w:t>Пункт 1 части 7</w:t>
        </w:r>
      </w:hyperlink>
      <w:r w:rsidRPr="005C5D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дополнить словами "или жителей </w:t>
      </w:r>
      <w:proofErr w:type="spellStart"/>
      <w:r w:rsidRPr="005C5D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5C5D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поселения;".</w:t>
      </w:r>
    </w:p>
    <w:p w:rsidR="00C04273" w:rsidRPr="00C04273" w:rsidRDefault="00C04273" w:rsidP="00C04273">
      <w:pPr>
        <w:snapToGrid w:val="0"/>
        <w:spacing w:after="200" w:line="240" w:lineRule="auto"/>
        <w:ind w:firstLine="567"/>
        <w:contextualSpacing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6. Дополнить статьей 58.1 следующего содержания:</w:t>
      </w: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C04273" w:rsidRPr="00C04273" w:rsidRDefault="00C04273" w:rsidP="00C0427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«Статья 58.1. Финансовое и иное обеспечение реализации инициативных проектов.</w:t>
      </w:r>
    </w:p>
    <w:p w:rsidR="00C04273" w:rsidRPr="00C04273" w:rsidRDefault="00C04273" w:rsidP="00C04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1. Источником финансового обеспечения реализации инициативных проектов, предусмотренных статьей 17.1 настоящего Устава, являются предусмотренные решением о бюджете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 бюджетные ассигнования на реализацию инициативных проектов, </w:t>
      </w:r>
      <w:proofErr w:type="gram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формируемые</w:t>
      </w:r>
      <w:proofErr w:type="gram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в том числе с учетом объемов инициативных платежей и (или) межбюджетных трансфертов из бюджета Воронежской области, предоставленных в целях финансового обеспечения соответствующих расходных обязательств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поселения.</w:t>
      </w:r>
    </w:p>
    <w:p w:rsidR="00C04273" w:rsidRPr="00C04273" w:rsidRDefault="00C04273" w:rsidP="00C04273">
      <w:pPr>
        <w:autoSpaceDE w:val="0"/>
        <w:autoSpaceDN w:val="0"/>
        <w:adjustRightInd w:val="0"/>
        <w:spacing w:before="260" w:after="0" w:line="240" w:lineRule="auto"/>
        <w:ind w:firstLine="567"/>
        <w:contextualSpacing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</w:t>
      </w:r>
      <w:hyperlink r:id="rId15" w:history="1">
        <w:r w:rsidRPr="004466E8">
          <w:rPr>
            <w:rFonts w:ascii="Arial" w:eastAsia="Times New Roman" w:hAnsi="Arial" w:cs="Arial"/>
            <w:bCs/>
            <w:color w:val="000000" w:themeColor="text1"/>
            <w:sz w:val="24"/>
            <w:szCs w:val="24"/>
            <w:u w:val="single"/>
            <w:lang w:eastAsia="ru-RU"/>
          </w:rPr>
          <w:t>кодексом</w:t>
        </w:r>
      </w:hyperlink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Российской Федерации в бюджет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 в целях реализации конкретных инициативных проектов.</w:t>
      </w:r>
    </w:p>
    <w:p w:rsidR="00C04273" w:rsidRPr="00C04273" w:rsidRDefault="00C04273" w:rsidP="00C04273">
      <w:pPr>
        <w:autoSpaceDE w:val="0"/>
        <w:autoSpaceDN w:val="0"/>
        <w:adjustRightInd w:val="0"/>
        <w:spacing w:before="260" w:after="0" w:line="240" w:lineRule="auto"/>
        <w:ind w:firstLine="567"/>
        <w:contextualSpacing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3. В случаи,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бюджет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поселения.</w:t>
      </w:r>
    </w:p>
    <w:p w:rsidR="00C04273" w:rsidRPr="00C04273" w:rsidRDefault="00C04273" w:rsidP="00C04273">
      <w:pPr>
        <w:autoSpaceDE w:val="0"/>
        <w:autoSpaceDN w:val="0"/>
        <w:adjustRightInd w:val="0"/>
        <w:spacing w:before="260" w:after="0" w:line="240" w:lineRule="auto"/>
        <w:ind w:firstLine="567"/>
        <w:contextualSpacing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поселения, определяется нормативным правовым актом Совета народных депутатов </w:t>
      </w:r>
      <w:proofErr w:type="spell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Хрещатовского</w:t>
      </w:r>
      <w:proofErr w:type="spellEnd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сельского поселения.</w:t>
      </w:r>
    </w:p>
    <w:p w:rsidR="00C04273" w:rsidRPr="00C04273" w:rsidRDefault="00C04273" w:rsidP="00C04273">
      <w:pPr>
        <w:autoSpaceDE w:val="0"/>
        <w:autoSpaceDN w:val="0"/>
        <w:adjustRightInd w:val="0"/>
        <w:spacing w:before="260" w:after="0" w:line="240" w:lineRule="auto"/>
        <w:ind w:firstLine="567"/>
        <w:contextualSpacing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</w:t>
      </w:r>
      <w:proofErr w:type="gramStart"/>
      <w:r w:rsidRPr="00C0427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.».</w:t>
      </w:r>
      <w:proofErr w:type="gramEnd"/>
    </w:p>
    <w:p w:rsidR="00C04273" w:rsidRPr="00C04273" w:rsidRDefault="00C04273" w:rsidP="00C04273">
      <w:pPr>
        <w:spacing w:after="20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C04273" w:rsidRPr="004466E8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rPr>
          <w:rFonts w:ascii="Arial" w:eastAsia="Times New Roman" w:hAnsi="Arial"/>
          <w:b/>
          <w:color w:val="000000" w:themeColor="text1"/>
          <w:kern w:val="2"/>
          <w:sz w:val="24"/>
          <w:szCs w:val="24"/>
          <w:lang w:eastAsia="ru-RU"/>
        </w:rPr>
      </w:pPr>
    </w:p>
    <w:p w:rsidR="00C04273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rPr>
          <w:rFonts w:ascii="Arial" w:eastAsia="Times New Roman" w:hAnsi="Arial"/>
          <w:b/>
          <w:kern w:val="2"/>
          <w:sz w:val="24"/>
          <w:szCs w:val="24"/>
          <w:lang w:eastAsia="ru-RU"/>
        </w:rPr>
      </w:pPr>
    </w:p>
    <w:p w:rsidR="00C04273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rPr>
          <w:rFonts w:ascii="Arial" w:eastAsia="Times New Roman" w:hAnsi="Arial"/>
          <w:b/>
          <w:kern w:val="2"/>
          <w:sz w:val="24"/>
          <w:szCs w:val="24"/>
          <w:lang w:eastAsia="ru-RU"/>
        </w:rPr>
      </w:pPr>
    </w:p>
    <w:p w:rsidR="00C04273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rPr>
          <w:rFonts w:ascii="Arial" w:eastAsia="Times New Roman" w:hAnsi="Arial"/>
          <w:b/>
          <w:kern w:val="2"/>
          <w:sz w:val="24"/>
          <w:szCs w:val="24"/>
          <w:lang w:eastAsia="ru-RU"/>
        </w:rPr>
      </w:pPr>
    </w:p>
    <w:p w:rsidR="00C04273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rPr>
          <w:rFonts w:ascii="Arial" w:eastAsia="Times New Roman" w:hAnsi="Arial"/>
          <w:b/>
          <w:kern w:val="2"/>
          <w:sz w:val="24"/>
          <w:szCs w:val="24"/>
          <w:lang w:eastAsia="ru-RU"/>
        </w:rPr>
      </w:pPr>
    </w:p>
    <w:p w:rsidR="00C04273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rPr>
          <w:rFonts w:ascii="Arial" w:eastAsia="Times New Roman" w:hAnsi="Arial"/>
          <w:b/>
          <w:kern w:val="2"/>
          <w:sz w:val="24"/>
          <w:szCs w:val="24"/>
          <w:lang w:eastAsia="ru-RU"/>
        </w:rPr>
      </w:pPr>
    </w:p>
    <w:p w:rsidR="00C04273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rPr>
          <w:rFonts w:ascii="Arial" w:eastAsia="Times New Roman" w:hAnsi="Arial"/>
          <w:b/>
          <w:kern w:val="2"/>
          <w:sz w:val="24"/>
          <w:szCs w:val="24"/>
          <w:lang w:eastAsia="ru-RU"/>
        </w:rPr>
      </w:pPr>
    </w:p>
    <w:p w:rsidR="00C04273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rPr>
          <w:rFonts w:ascii="Arial" w:eastAsia="Times New Roman" w:hAnsi="Arial"/>
          <w:b/>
          <w:kern w:val="2"/>
          <w:sz w:val="24"/>
          <w:szCs w:val="24"/>
          <w:lang w:eastAsia="ru-RU"/>
        </w:rPr>
      </w:pPr>
    </w:p>
    <w:p w:rsidR="00C04273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rPr>
          <w:rFonts w:ascii="Arial" w:eastAsia="Times New Roman" w:hAnsi="Arial"/>
          <w:b/>
          <w:kern w:val="2"/>
          <w:sz w:val="24"/>
          <w:szCs w:val="24"/>
          <w:lang w:eastAsia="ru-RU"/>
        </w:rPr>
      </w:pPr>
    </w:p>
    <w:p w:rsidR="00C04273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rPr>
          <w:rFonts w:ascii="Arial" w:eastAsia="Times New Roman" w:hAnsi="Arial"/>
          <w:b/>
          <w:kern w:val="2"/>
          <w:sz w:val="24"/>
          <w:szCs w:val="24"/>
          <w:lang w:eastAsia="ru-RU"/>
        </w:rPr>
      </w:pPr>
    </w:p>
    <w:p w:rsidR="00C04273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rPr>
          <w:rFonts w:ascii="Arial" w:eastAsia="Times New Roman" w:hAnsi="Arial"/>
          <w:b/>
          <w:kern w:val="2"/>
          <w:sz w:val="24"/>
          <w:szCs w:val="24"/>
          <w:lang w:eastAsia="ru-RU"/>
        </w:rPr>
      </w:pPr>
    </w:p>
    <w:p w:rsidR="00C04273" w:rsidRPr="00C04273" w:rsidRDefault="00C04273" w:rsidP="00C04273">
      <w:pPr>
        <w:widowControl w:val="0"/>
        <w:tabs>
          <w:tab w:val="left" w:pos="6720"/>
        </w:tabs>
        <w:suppressAutoHyphens/>
        <w:spacing w:after="0" w:line="240" w:lineRule="auto"/>
        <w:ind w:firstLine="567"/>
        <w:rPr>
          <w:rFonts w:ascii="Arial" w:eastAsia="Times New Roman" w:hAnsi="Arial"/>
          <w:b/>
          <w:kern w:val="2"/>
          <w:sz w:val="24"/>
          <w:szCs w:val="24"/>
          <w:lang w:eastAsia="ru-RU"/>
        </w:rPr>
      </w:pPr>
    </w:p>
    <w:p w:rsidR="00C04273" w:rsidRPr="00C04273" w:rsidRDefault="00C04273" w:rsidP="00C04273">
      <w:pPr>
        <w:spacing w:after="0" w:line="240" w:lineRule="auto"/>
        <w:ind w:firstLine="567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631AC4" w:rsidRDefault="00631AC4" w:rsidP="00B92D41">
      <w:pPr>
        <w:pStyle w:val="a4"/>
        <w:ind w:firstLine="567"/>
        <w:rPr>
          <w:rFonts w:ascii="Times New Roman" w:hAnsi="Times New Roman"/>
          <w:b/>
          <w:sz w:val="24"/>
          <w:szCs w:val="24"/>
        </w:rPr>
      </w:pPr>
    </w:p>
    <w:p w:rsidR="00B92D41" w:rsidRPr="00B92D41" w:rsidRDefault="00B92D41" w:rsidP="00B92D41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B92D41">
        <w:rPr>
          <w:rFonts w:ascii="Arial" w:eastAsia="Times New Roman" w:hAnsi="Arial" w:cs="Arial"/>
          <w:sz w:val="24"/>
          <w:szCs w:val="24"/>
          <w:lang w:eastAsia="ar-SA"/>
        </w:rPr>
        <w:t>РОССИЙСКАЯ ФЕДЕРАЦИЯ</w:t>
      </w:r>
    </w:p>
    <w:p w:rsidR="00B92D41" w:rsidRPr="00B92D41" w:rsidRDefault="00B92D41" w:rsidP="00B92D41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B92D41">
        <w:rPr>
          <w:rFonts w:ascii="Arial" w:eastAsia="Times New Roman" w:hAnsi="Arial" w:cs="Arial"/>
          <w:sz w:val="24"/>
          <w:szCs w:val="24"/>
          <w:lang w:eastAsia="ar-SA"/>
        </w:rPr>
        <w:t>СОВЕТ НАРОДНЫХ ДЕПУТАТОВ</w:t>
      </w:r>
    </w:p>
    <w:p w:rsidR="00B92D41" w:rsidRPr="00B92D41" w:rsidRDefault="00B92D41" w:rsidP="00B92D41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B92D41">
        <w:rPr>
          <w:rFonts w:ascii="Arial" w:eastAsia="Times New Roman" w:hAnsi="Arial" w:cs="Arial"/>
          <w:sz w:val="24"/>
          <w:szCs w:val="24"/>
          <w:lang w:eastAsia="ar-SA"/>
        </w:rPr>
        <w:t>ХРЕЩАТОВСКОГО СЕЛЬСКОГО ПОСЕЛЕНИЯ</w:t>
      </w:r>
    </w:p>
    <w:p w:rsidR="00B92D41" w:rsidRPr="00B92D41" w:rsidRDefault="00B92D41" w:rsidP="00B92D41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B92D41">
        <w:rPr>
          <w:rFonts w:ascii="Arial" w:eastAsia="Times New Roman" w:hAnsi="Arial" w:cs="Arial"/>
          <w:sz w:val="24"/>
          <w:szCs w:val="24"/>
          <w:lang w:eastAsia="ar-SA"/>
        </w:rPr>
        <w:t>КАЛАЧЕЕВСКОГО МУНИЦИПАЛЬНОГО РАЙОНА</w:t>
      </w:r>
    </w:p>
    <w:p w:rsidR="00B92D41" w:rsidRPr="00B92D41" w:rsidRDefault="00B92D41" w:rsidP="00B92D41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B92D41">
        <w:rPr>
          <w:rFonts w:ascii="Arial" w:eastAsia="Times New Roman" w:hAnsi="Arial" w:cs="Arial"/>
          <w:sz w:val="24"/>
          <w:szCs w:val="24"/>
          <w:lang w:eastAsia="ar-SA"/>
        </w:rPr>
        <w:t>ВОРОНЕЖСКОЙ ОБЛАСТИ</w:t>
      </w:r>
    </w:p>
    <w:p w:rsidR="00B92D41" w:rsidRPr="00B92D41" w:rsidRDefault="00B92D41" w:rsidP="00B92D41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B92D41">
        <w:rPr>
          <w:rFonts w:ascii="Arial" w:eastAsia="Times New Roman" w:hAnsi="Arial" w:cs="Arial"/>
          <w:sz w:val="24"/>
          <w:szCs w:val="24"/>
          <w:lang w:eastAsia="ar-SA"/>
        </w:rPr>
        <w:t>РЕШЕНИЕ</w:t>
      </w:r>
    </w:p>
    <w:p w:rsidR="00B92D41" w:rsidRPr="00B92D41" w:rsidRDefault="00B92D41" w:rsidP="00B92D41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28 апреля 2021 г. № 36</w:t>
      </w:r>
    </w:p>
    <w:p w:rsidR="00B92D41" w:rsidRPr="00B92D41" w:rsidRDefault="00B92D41" w:rsidP="00B92D41">
      <w:pPr>
        <w:widowControl w:val="0"/>
        <w:tabs>
          <w:tab w:val="left" w:pos="3105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92D4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с. </w:t>
      </w:r>
      <w:proofErr w:type="spellStart"/>
      <w:r w:rsidRPr="00B92D41">
        <w:rPr>
          <w:rFonts w:ascii="Arial" w:eastAsia="Times New Roman" w:hAnsi="Arial" w:cs="Arial"/>
          <w:bCs/>
          <w:sz w:val="24"/>
          <w:szCs w:val="24"/>
          <w:lang w:eastAsia="ru-RU"/>
        </w:rPr>
        <w:t>Хрещатое</w:t>
      </w:r>
      <w:proofErr w:type="spellEnd"/>
    </w:p>
    <w:p w:rsidR="00B92D41" w:rsidRPr="00B92D41" w:rsidRDefault="00B92D41" w:rsidP="00B92D41">
      <w:pPr>
        <w:widowControl w:val="0"/>
        <w:numPr>
          <w:ilvl w:val="0"/>
          <w:numId w:val="2"/>
        </w:numPr>
        <w:tabs>
          <w:tab w:val="num" w:pos="709"/>
        </w:tabs>
        <w:suppressAutoHyphens/>
        <w:autoSpaceDE w:val="0"/>
        <w:spacing w:after="0" w:line="240" w:lineRule="auto"/>
        <w:ind w:left="709" w:right="3401" w:firstLine="0"/>
        <w:jc w:val="both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  <w:r w:rsidRPr="00B92D41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 xml:space="preserve">О назначении публичных слушаний по обсуждению решения Совета народных депутатов </w:t>
      </w:r>
      <w:proofErr w:type="spellStart"/>
      <w:r w:rsidRPr="00B92D41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Хрещатовского</w:t>
      </w:r>
      <w:proofErr w:type="spellEnd"/>
      <w:r w:rsidRPr="00B92D41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 xml:space="preserve"> сельского поселения «О проекте решения Совета народных депутатов </w:t>
      </w:r>
      <w:proofErr w:type="spellStart"/>
      <w:r w:rsidRPr="00B92D41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Хрещатовского</w:t>
      </w:r>
      <w:proofErr w:type="spellEnd"/>
      <w:r w:rsidRPr="00B92D41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 xml:space="preserve"> сельского поселения Калачеевского муниципального района «О внесении изменений и дополнений в Устав </w:t>
      </w:r>
      <w:proofErr w:type="spellStart"/>
      <w:r w:rsidRPr="00B92D41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Хрещатовского</w:t>
      </w:r>
      <w:proofErr w:type="spellEnd"/>
      <w:r w:rsidRPr="00B92D41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области»</w:t>
      </w:r>
    </w:p>
    <w:p w:rsidR="00B92D41" w:rsidRPr="00B92D41" w:rsidRDefault="00B92D41" w:rsidP="00B92D41">
      <w:pPr>
        <w:suppressAutoHyphens/>
        <w:autoSpaceDE w:val="0"/>
        <w:spacing w:after="0" w:line="240" w:lineRule="auto"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92D41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В соответствии с пунктом 2 части 3 статьи 28 Федерального закона от 06.10.2003 г. № 131 – ФЗ «Об общих принципах организации местного самоуправления в Российской Федерации», статьей 19 Устава </w:t>
      </w:r>
      <w:proofErr w:type="spellStart"/>
      <w:r w:rsidRPr="00B92D41">
        <w:rPr>
          <w:rFonts w:ascii="Arial" w:eastAsia="Times New Roman" w:hAnsi="Arial" w:cs="Arial"/>
          <w:bCs/>
          <w:sz w:val="24"/>
          <w:szCs w:val="24"/>
          <w:lang w:eastAsia="ar-SA"/>
        </w:rPr>
        <w:t>Хрещатовского</w:t>
      </w:r>
      <w:proofErr w:type="spellEnd"/>
      <w:r w:rsidRPr="00B92D41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 Калачеевского муниципального района Воронежской области, Совет народных депутатов решил:</w:t>
      </w:r>
    </w:p>
    <w:p w:rsidR="00B92D41" w:rsidRPr="00B92D41" w:rsidRDefault="00B92D41" w:rsidP="00B92D41">
      <w:pPr>
        <w:widowControl w:val="0"/>
        <w:suppressAutoHyphens/>
        <w:autoSpaceDE w:val="0"/>
        <w:spacing w:after="0" w:line="240" w:lineRule="auto"/>
        <w:ind w:right="-1" w:firstLine="709"/>
        <w:jc w:val="both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B92D41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1.Назначить публичные слушания в </w:t>
      </w:r>
      <w:proofErr w:type="spellStart"/>
      <w:r w:rsidRPr="00B92D41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Хрещатовском</w:t>
      </w:r>
      <w:proofErr w:type="spellEnd"/>
      <w:r w:rsidRPr="00B92D41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сельском поселении по обсуждению решения Совета народных депутатов </w:t>
      </w:r>
      <w:proofErr w:type="spellStart"/>
      <w:r w:rsidRPr="00B92D41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Хрещатовского</w:t>
      </w:r>
      <w:proofErr w:type="spellEnd"/>
      <w:r w:rsidRPr="00B92D41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сельского поселения «О проекте решения Совета народных депутатов </w:t>
      </w:r>
      <w:proofErr w:type="spellStart"/>
      <w:r w:rsidRPr="00B92D41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Хрещатовского</w:t>
      </w:r>
      <w:proofErr w:type="spellEnd"/>
      <w:r w:rsidRPr="00B92D41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сельского поселения Калачеевского муниципального района «О внесении изменений и дополнений в Устав </w:t>
      </w:r>
      <w:proofErr w:type="spellStart"/>
      <w:r w:rsidRPr="00B92D41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Хрещатовского</w:t>
      </w:r>
      <w:proofErr w:type="spellEnd"/>
      <w:r w:rsidRPr="00B92D41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области»</w:t>
      </w:r>
    </w:p>
    <w:p w:rsidR="00B92D41" w:rsidRPr="00B92D41" w:rsidRDefault="00B92D41" w:rsidP="00B92D41">
      <w:pPr>
        <w:suppressAutoHyphens/>
        <w:autoSpaceDE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ar-SA"/>
        </w:rPr>
      </w:pPr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2. Провести публичные слушания по проекту решения Совета народных депутатов </w:t>
      </w:r>
      <w:proofErr w:type="spellStart"/>
      <w:r w:rsidRPr="00B92D41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«О внесении изменений и дополнений в Устав </w:t>
      </w:r>
      <w:proofErr w:type="spellStart"/>
      <w:r w:rsidRPr="00B92D41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Воронежск</w:t>
      </w:r>
      <w:r>
        <w:rPr>
          <w:rFonts w:ascii="Arial" w:eastAsia="Times New Roman" w:hAnsi="Arial" w:cs="Arial"/>
          <w:sz w:val="24"/>
          <w:szCs w:val="24"/>
          <w:lang w:eastAsia="ar-SA"/>
        </w:rPr>
        <w:t>ой области» 17 мая 2021</w:t>
      </w:r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 года в 10 часов в здании администрации </w:t>
      </w:r>
      <w:proofErr w:type="spellStart"/>
      <w:r w:rsidRPr="00B92D41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Воронежской области по адресу: Воронежская область Калачеевский район с. </w:t>
      </w:r>
      <w:proofErr w:type="spellStart"/>
      <w:r w:rsidRPr="00B92D41">
        <w:rPr>
          <w:rFonts w:ascii="Arial" w:eastAsia="Times New Roman" w:hAnsi="Arial" w:cs="Arial"/>
          <w:sz w:val="24"/>
          <w:szCs w:val="24"/>
          <w:lang w:eastAsia="ar-SA"/>
        </w:rPr>
        <w:t>Хрещатое</w:t>
      </w:r>
      <w:proofErr w:type="spellEnd"/>
      <w:r w:rsidRPr="00B92D41">
        <w:rPr>
          <w:rFonts w:ascii="Arial" w:eastAsia="Times New Roman" w:hAnsi="Arial" w:cs="Arial"/>
          <w:sz w:val="24"/>
          <w:szCs w:val="24"/>
          <w:lang w:eastAsia="ar-SA"/>
        </w:rPr>
        <w:t>, Красная площадь,1.</w:t>
      </w:r>
    </w:p>
    <w:p w:rsidR="00B92D41" w:rsidRPr="00B92D41" w:rsidRDefault="00B92D41" w:rsidP="00B92D41">
      <w:pPr>
        <w:suppressAutoHyphens/>
        <w:autoSpaceDE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ar-SA"/>
        </w:rPr>
      </w:pPr>
      <w:r w:rsidRPr="00B92D41">
        <w:rPr>
          <w:rFonts w:ascii="Arial" w:eastAsia="Times New Roman" w:hAnsi="Arial" w:cs="Arial"/>
          <w:sz w:val="24"/>
          <w:szCs w:val="24"/>
          <w:lang w:eastAsia="ar-SA"/>
        </w:rPr>
        <w:t>3.Утвердить оргкомитет по подготовке и проведению публичных слушаний в следующем составе:</w:t>
      </w:r>
    </w:p>
    <w:p w:rsidR="00B92D41" w:rsidRPr="00B92D41" w:rsidRDefault="00B92D41" w:rsidP="00B92D41">
      <w:pPr>
        <w:suppressAutoHyphens/>
        <w:autoSpaceDE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ar-SA"/>
        </w:rPr>
      </w:pPr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 Шулекин Н.И. – глава </w:t>
      </w:r>
      <w:proofErr w:type="spellStart"/>
      <w:r w:rsidRPr="00B92D41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поселения;</w:t>
      </w:r>
    </w:p>
    <w:p w:rsidR="00B92D41" w:rsidRPr="00B92D41" w:rsidRDefault="00B92D41" w:rsidP="00B92D41">
      <w:pPr>
        <w:suppressAutoHyphens/>
        <w:autoSpaceDE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ar-SA"/>
        </w:rPr>
      </w:pPr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 Черных Л.И. – депутат Совета народных депутатов </w:t>
      </w:r>
      <w:proofErr w:type="spellStart"/>
      <w:r w:rsidRPr="00B92D41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поселения;</w:t>
      </w:r>
    </w:p>
    <w:p w:rsidR="00B92D41" w:rsidRPr="00B92D41" w:rsidRDefault="00B92D41" w:rsidP="00B92D41">
      <w:pPr>
        <w:suppressAutoHyphens/>
        <w:autoSpaceDE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ar-SA"/>
        </w:rPr>
      </w:pPr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 Марченко М.И. – депутат Совета народных депутатов </w:t>
      </w:r>
      <w:proofErr w:type="spellStart"/>
      <w:r w:rsidRPr="00B92D41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поселения;</w:t>
      </w:r>
    </w:p>
    <w:p w:rsidR="00B92D41" w:rsidRPr="00B92D41" w:rsidRDefault="00B92D41" w:rsidP="00B92D41">
      <w:pPr>
        <w:suppressAutoHyphens/>
        <w:autoSpaceDE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ar-SA"/>
        </w:rPr>
      </w:pPr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Pr="00B92D41">
        <w:rPr>
          <w:rFonts w:ascii="Arial" w:eastAsia="Times New Roman" w:hAnsi="Arial" w:cs="Arial"/>
          <w:sz w:val="24"/>
          <w:szCs w:val="24"/>
          <w:lang w:eastAsia="ar-SA"/>
        </w:rPr>
        <w:t>Плахутина</w:t>
      </w:r>
      <w:proofErr w:type="spellEnd"/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 Г.В. – ведущий специалист администрации </w:t>
      </w:r>
      <w:proofErr w:type="spellStart"/>
      <w:r w:rsidRPr="00B92D41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поселения.</w:t>
      </w:r>
    </w:p>
    <w:p w:rsidR="00B92D41" w:rsidRPr="00B92D41" w:rsidRDefault="00B92D41" w:rsidP="00B92D41">
      <w:pPr>
        <w:suppressAutoHyphens/>
        <w:autoSpaceDE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ar-SA"/>
        </w:rPr>
      </w:pPr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4. Опубликовать настоящее решение в Вестнике муниципальных правовых актов </w:t>
      </w:r>
      <w:proofErr w:type="spellStart"/>
      <w:r w:rsidRPr="00B92D41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B92D41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Воронежской области.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983"/>
        <w:gridCol w:w="1802"/>
      </w:tblGrid>
      <w:tr w:rsidR="00B92D41" w:rsidRPr="00B92D41" w:rsidTr="00DE53A7">
        <w:tc>
          <w:tcPr>
            <w:tcW w:w="4927" w:type="dxa"/>
            <w:shd w:val="clear" w:color="auto" w:fill="auto"/>
          </w:tcPr>
          <w:p w:rsidR="00B92D41" w:rsidRPr="00B92D41" w:rsidRDefault="00B92D41" w:rsidP="00B92D41">
            <w:pPr>
              <w:suppressAutoHyphens/>
              <w:snapToGrid w:val="0"/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ar-SA"/>
              </w:rPr>
            </w:pPr>
            <w:r w:rsidRPr="00B92D41">
              <w:rPr>
                <w:rFonts w:ascii="Arial" w:eastAsiaTheme="minorHAnsi" w:hAnsi="Arial" w:cs="Arial"/>
                <w:sz w:val="24"/>
                <w:szCs w:val="24"/>
                <w:lang w:eastAsia="ar-SA"/>
              </w:rPr>
              <w:lastRenderedPageBreak/>
              <w:t xml:space="preserve">Глава </w:t>
            </w:r>
            <w:proofErr w:type="spellStart"/>
            <w:r w:rsidRPr="00B92D41">
              <w:rPr>
                <w:rFonts w:ascii="Arial" w:eastAsiaTheme="minorHAnsi" w:hAnsi="Arial" w:cs="Arial"/>
                <w:sz w:val="24"/>
                <w:szCs w:val="24"/>
                <w:lang w:eastAsia="ar-SA"/>
              </w:rPr>
              <w:t>Хрещатовского</w:t>
            </w:r>
            <w:proofErr w:type="spellEnd"/>
            <w:r w:rsidRPr="00B92D41">
              <w:rPr>
                <w:rFonts w:ascii="Arial" w:eastAsiaTheme="minorHAnsi" w:hAnsi="Arial" w:cs="Arial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  <w:tc>
          <w:tcPr>
            <w:tcW w:w="3119" w:type="dxa"/>
            <w:shd w:val="clear" w:color="auto" w:fill="auto"/>
          </w:tcPr>
          <w:p w:rsidR="00B92D41" w:rsidRPr="00B92D41" w:rsidRDefault="00B92D41" w:rsidP="00B92D41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B92D41" w:rsidRPr="00B92D41" w:rsidRDefault="00B92D41" w:rsidP="00B92D41">
            <w:pPr>
              <w:spacing w:after="200" w:line="276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  <w:proofErr w:type="spellStart"/>
            <w:r w:rsidRPr="00B92D41">
              <w:rPr>
                <w:rFonts w:ascii="Arial" w:eastAsiaTheme="minorHAnsi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B92D41" w:rsidRPr="00B92D41" w:rsidRDefault="00B92D41" w:rsidP="00B92D41">
      <w:pPr>
        <w:suppressAutoHyphens/>
        <w:autoSpaceDE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ar-SA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31AC4" w:rsidRDefault="00631AC4" w:rsidP="0061382E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7152B2" w:rsidRDefault="007152B2" w:rsidP="0061382E">
      <w:pPr>
        <w:pStyle w:val="a4"/>
        <w:ind w:firstLine="567"/>
        <w:jc w:val="both"/>
      </w:pPr>
    </w:p>
    <w:p w:rsidR="007152B2" w:rsidRDefault="007152B2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Pr="003F3518" w:rsidRDefault="003F3518" w:rsidP="003F3518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F3518">
        <w:rPr>
          <w:rFonts w:ascii="Arial" w:eastAsia="Times New Roman" w:hAnsi="Arial" w:cs="Arial"/>
          <w:b/>
          <w:sz w:val="24"/>
          <w:szCs w:val="24"/>
          <w:lang w:eastAsia="ar-SA"/>
        </w:rPr>
        <w:t>Российская Федерация</w:t>
      </w:r>
    </w:p>
    <w:p w:rsidR="003F3518" w:rsidRPr="003F3518" w:rsidRDefault="003F3518" w:rsidP="003F3518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F3518">
        <w:rPr>
          <w:rFonts w:ascii="Arial" w:eastAsia="Times New Roman" w:hAnsi="Arial" w:cs="Arial"/>
          <w:b/>
          <w:sz w:val="24"/>
          <w:szCs w:val="24"/>
          <w:lang w:eastAsia="ar-SA"/>
        </w:rPr>
        <w:t>СОВЕТ НАРОДНЫХ ДЕПУТАТОВ</w:t>
      </w:r>
    </w:p>
    <w:p w:rsidR="003F3518" w:rsidRPr="003F3518" w:rsidRDefault="003F3518" w:rsidP="003F3518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F3518">
        <w:rPr>
          <w:rFonts w:ascii="Arial" w:eastAsia="Times New Roman" w:hAnsi="Arial" w:cs="Arial"/>
          <w:b/>
          <w:sz w:val="24"/>
          <w:szCs w:val="24"/>
          <w:lang w:eastAsia="ar-SA"/>
        </w:rPr>
        <w:t>ХРЕЩАТОВСКОГО  СЕЛЬСКОГО ПОСЕЛЕНИЯ</w:t>
      </w:r>
    </w:p>
    <w:p w:rsidR="003F3518" w:rsidRPr="003F3518" w:rsidRDefault="003F3518" w:rsidP="003F3518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F3518">
        <w:rPr>
          <w:rFonts w:ascii="Arial" w:eastAsia="Times New Roman" w:hAnsi="Arial" w:cs="Arial"/>
          <w:b/>
          <w:sz w:val="24"/>
          <w:szCs w:val="24"/>
          <w:lang w:eastAsia="ar-SA"/>
        </w:rPr>
        <w:t>КАЛАЧЕЕВСКОГО МУНИЦИПАЛЬНОГО РАЙОНА</w:t>
      </w:r>
      <w:r w:rsidRPr="003F3518">
        <w:rPr>
          <w:rFonts w:ascii="Arial" w:eastAsia="Times New Roman" w:hAnsi="Arial" w:cs="Arial"/>
          <w:b/>
          <w:sz w:val="24"/>
          <w:szCs w:val="24"/>
          <w:lang w:eastAsia="ar-SA"/>
        </w:rPr>
        <w:br/>
        <w:t>ВОРОНЕЖСКОЙ ОБЛАСТИ</w:t>
      </w:r>
    </w:p>
    <w:p w:rsidR="003F3518" w:rsidRPr="003F3518" w:rsidRDefault="003F3518" w:rsidP="003F3518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3F3518" w:rsidRPr="003F3518" w:rsidRDefault="003F3518" w:rsidP="003F3518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proofErr w:type="gramStart"/>
      <w:r w:rsidRPr="003F3518">
        <w:rPr>
          <w:rFonts w:ascii="Arial" w:eastAsia="Times New Roman" w:hAnsi="Arial" w:cs="Arial"/>
          <w:b/>
          <w:sz w:val="24"/>
          <w:szCs w:val="24"/>
          <w:lang w:eastAsia="ar-SA"/>
        </w:rPr>
        <w:t>Р</w:t>
      </w:r>
      <w:proofErr w:type="gramEnd"/>
      <w:r w:rsidRPr="003F3518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Е Ш Е Н И Е</w:t>
      </w: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F3518">
        <w:rPr>
          <w:rFonts w:ascii="Arial" w:eastAsia="Times New Roman" w:hAnsi="Arial" w:cs="Arial"/>
          <w:sz w:val="24"/>
          <w:szCs w:val="24"/>
          <w:lang w:eastAsia="ar-SA"/>
        </w:rPr>
        <w:t>11 марта  2013 года    № 135</w:t>
      </w: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F3518">
        <w:rPr>
          <w:rFonts w:ascii="Arial" w:eastAsia="Times New Roman" w:hAnsi="Arial" w:cs="Arial"/>
          <w:sz w:val="24"/>
          <w:szCs w:val="24"/>
          <w:lang w:eastAsia="ar-SA"/>
        </w:rPr>
        <w:t xml:space="preserve">село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ar-SA"/>
        </w:rPr>
        <w:t>Хрещатое</w:t>
      </w:r>
      <w:proofErr w:type="spellEnd"/>
    </w:p>
    <w:p w:rsidR="003F3518" w:rsidRPr="003F3518" w:rsidRDefault="003F3518" w:rsidP="003F3518">
      <w:pPr>
        <w:suppressAutoHyphens/>
        <w:autoSpaceDE w:val="0"/>
        <w:spacing w:after="0" w:line="240" w:lineRule="auto"/>
        <w:ind w:right="4252"/>
        <w:rPr>
          <w:rFonts w:ascii="Arial" w:eastAsia="Times New Roman" w:hAnsi="Arial" w:cs="Arial"/>
          <w:sz w:val="24"/>
          <w:szCs w:val="24"/>
          <w:lang w:eastAsia="ar-SA"/>
        </w:rPr>
      </w:pPr>
    </w:p>
    <w:p w:rsidR="003F3518" w:rsidRPr="003F3518" w:rsidRDefault="003F3518" w:rsidP="003F3518">
      <w:pPr>
        <w:suppressAutoHyphens/>
        <w:autoSpaceDE w:val="0"/>
        <w:spacing w:after="0" w:line="240" w:lineRule="auto"/>
        <w:ind w:right="4252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  <w:r w:rsidRPr="003F3518"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  <w:t xml:space="preserve">«Об утверждении положения о порядке учета предложений граждан по проекту Устава </w:t>
      </w:r>
      <w:proofErr w:type="spellStart"/>
      <w:r w:rsidRPr="003F3518"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  <w:t>Хрещатовского</w:t>
      </w:r>
      <w:proofErr w:type="spellEnd"/>
      <w:r w:rsidRPr="003F3518"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  <w:t xml:space="preserve"> сельского поселения, проектам нормативных правовых актов о внесении изменений в Устав </w:t>
      </w:r>
      <w:proofErr w:type="spellStart"/>
      <w:r w:rsidRPr="003F3518"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  <w:t>Хрещатовского</w:t>
      </w:r>
      <w:proofErr w:type="spellEnd"/>
      <w:r w:rsidRPr="003F3518"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  <w:t xml:space="preserve"> сельского поселения и о порядке  участия граждан в их обсуждении»</w:t>
      </w: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</w:p>
    <w:p w:rsidR="003F3518" w:rsidRPr="003F3518" w:rsidRDefault="003F3518" w:rsidP="003F3518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Руководствуясь статьей 44 Федерального закона от 06.10.2003 N 131-ФЗ "Об общих принципах организации местного самоуправления в Российской Федерации", Уставом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поселения, Совет народных депутатов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 </w:t>
      </w:r>
    </w:p>
    <w:p w:rsidR="003F3518" w:rsidRPr="003F3518" w:rsidRDefault="003F3518" w:rsidP="003F3518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Положение о порядке учета предложений по проекту Устава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поселения,  проектам нормативных правовых актов о внесении изменений и дополнений в Устав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и о порядке участия граждан в их обсуждении согласно приложению.</w:t>
      </w: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2. Настоящее решение вступает в силу со дня его официального опубликования в Вестнике муниципальных правовых актов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района.</w:t>
      </w: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решения оставляю за собой.</w:t>
      </w: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  <w:r w:rsidRPr="003F3518"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  <w:t xml:space="preserve">Глава </w:t>
      </w:r>
      <w:proofErr w:type="spellStart"/>
      <w:r w:rsidRPr="003F3518"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  <w:t>Хрещатовского</w:t>
      </w:r>
      <w:proofErr w:type="spellEnd"/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  <w:r w:rsidRPr="003F3518"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  <w:t xml:space="preserve">сельского поселения                                                  </w:t>
      </w:r>
      <w:proofErr w:type="spellStart"/>
      <w:r w:rsidRPr="003F3518"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  <w:t>Н.И.Шулекин</w:t>
      </w:r>
      <w:proofErr w:type="spellEnd"/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28"/>
          <w:sz w:val="24"/>
          <w:szCs w:val="24"/>
          <w:lang w:eastAsia="ar-SA"/>
        </w:rPr>
      </w:pPr>
    </w:p>
    <w:p w:rsidR="003F3518" w:rsidRPr="003F3518" w:rsidRDefault="003F3518" w:rsidP="003F3518">
      <w:pPr>
        <w:spacing w:after="0" w:line="240" w:lineRule="auto"/>
        <w:ind w:left="5529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Приложение к решению Совета народных депутатов </w:t>
      </w:r>
      <w:proofErr w:type="spellStart"/>
      <w:r w:rsidRPr="003F3518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</w:t>
      </w:r>
    </w:p>
    <w:p w:rsidR="003F3518" w:rsidRPr="003F3518" w:rsidRDefault="003F3518" w:rsidP="003F3518">
      <w:pPr>
        <w:spacing w:after="0" w:line="240" w:lineRule="auto"/>
        <w:ind w:left="5529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bCs/>
          <w:sz w:val="24"/>
          <w:szCs w:val="24"/>
          <w:lang w:eastAsia="ru-RU"/>
        </w:rPr>
        <w:t>от  11 марта 2013 года № 135</w:t>
      </w:r>
    </w:p>
    <w:p w:rsidR="003F3518" w:rsidRPr="003F3518" w:rsidRDefault="003F3518" w:rsidP="003F3518">
      <w:pPr>
        <w:spacing w:after="0" w:line="240" w:lineRule="auto"/>
        <w:ind w:left="5529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F3518" w:rsidRPr="003F3518" w:rsidRDefault="003F3518" w:rsidP="003F3518">
      <w:pPr>
        <w:spacing w:after="0" w:line="240" w:lineRule="auto"/>
        <w:ind w:left="5529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F3518" w:rsidRPr="003F3518" w:rsidRDefault="003F3518" w:rsidP="003F3518">
      <w:pPr>
        <w:spacing w:after="0" w:line="240" w:lineRule="auto"/>
        <w:ind w:left="5529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F3518" w:rsidRPr="003F3518" w:rsidRDefault="003F3518" w:rsidP="003F3518">
      <w:pPr>
        <w:spacing w:after="0" w:line="240" w:lineRule="auto"/>
        <w:ind w:left="5529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F3518" w:rsidRPr="003F3518" w:rsidRDefault="003F3518" w:rsidP="003F351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Положение о порядке учета предложений граждан</w:t>
      </w:r>
    </w:p>
    <w:p w:rsidR="003F3518" w:rsidRPr="003F3518" w:rsidRDefault="003F3518" w:rsidP="003F351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 проекту Устава </w:t>
      </w:r>
      <w:proofErr w:type="spellStart"/>
      <w:r w:rsidRPr="003F35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поселения,</w:t>
      </w:r>
    </w:p>
    <w:p w:rsidR="003F3518" w:rsidRPr="003F3518" w:rsidRDefault="003F3518" w:rsidP="003F351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проектам нормативных правовых актов</w:t>
      </w:r>
    </w:p>
    <w:p w:rsidR="003F3518" w:rsidRPr="003F3518" w:rsidRDefault="003F3518" w:rsidP="003F351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 внесении изменений в Устав </w:t>
      </w:r>
      <w:proofErr w:type="spellStart"/>
      <w:r w:rsidRPr="003F35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поселения</w:t>
      </w:r>
    </w:p>
    <w:p w:rsidR="003F3518" w:rsidRPr="003F3518" w:rsidRDefault="003F3518" w:rsidP="003F351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 о порядке  участия граждан в их обсуждении</w:t>
      </w: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I. ОБЩИЕ ПОЛОЖЕНИЯ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proofErr w:type="gram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Положение разработано в соответствии с требованиями Федерального закона от 06.10.2003 N 131-ФЗ "Об общих принципах организации местного самоуправления в Российской Федерации" и регулирует порядок внесения, рассмотрения и учета предложений по опубликованному проекту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поселения, проекту нормативного правового акта о внесении изменений и дополнений в Устав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поселения, участия граждан в их обсуждении (далее - проект Устава (нормативного правового</w:t>
      </w:r>
      <w:proofErr w:type="gram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акта)).</w:t>
      </w:r>
      <w:proofErr w:type="gramEnd"/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2. Проект Устава (нормативного правового акта) публикуется в  Вестнике муниципальных правовых актов и на официальном сайте администрации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поселения. 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3. Граждане, государственные органы, органы местного самоуправления, организации, учреждения независимо от форм собственности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(далее - органы и организации) имеют право вносить свои предложения по проекту Устава (нормативного правового акта), а также участвовать в процессе обсуждения указанного проекта.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4. Индивидуальные или коллективные обращения с предложениями по проекту Устава (нормативного правового акта) подаются в письменной форме в  комиссию по подготовке проекта Устава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и внесению изменений в Устав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(далее по тексту – комиссия)  в течение 14 дней со дня официального опубликования проекта. 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5. Комиссия  </w:t>
      </w:r>
      <w:proofErr w:type="gram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утверждается решением Совета народных депутатов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и осуществляет</w:t>
      </w:r>
      <w:proofErr w:type="gram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свои полномочия  в соответствии с настоящим Положением.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6. Комиссия  осуществляет прием и регистрацию указанных обращений.</w:t>
      </w: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II. ПОРЯДОК РАССМОТРЕНИЯ ПОСТУПИВШИХ ПРЕДЛОЖЕНИЙ</w:t>
      </w: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ПО ПРОЕКТУ УСТАВА (НОРМАТИВНОГО ПРАВОВОГО АКТА)</w:t>
      </w: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1. Обращения граждан, заинтересованных органов и организаций должны содержать конкретные предложения о дополнении или изменении норм проекта Устава (нормативного правового акта) с обоснованием их внесения. Данные обращения должны быть подписаны гражданами с указанием фамилии, имени, отчества, сведений о месте жительства. Обращения органов и организаций должны содержать полное их наименование и местонахождение.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2. Предложения в проект Устава (нормативного правового акта) должны соответствовать следующим требованиям: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1) не противоречить действующему законодательству;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2) обеспечивать однозначное толкование положений проекта;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3) не допускать противоречие либо несогласованность с иными положениями проекта.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3. Предложения о дополнениях и изменениях в проект Устава (нормативного правового акта), внесенные с нарушением порядка и сроков, предусмотренных настоящим Положением, по решению комиссии могут быть оставлены без рассмотрения.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4. Комиссия имеет право отклонить предложения о дополнениях и изменениях в проект Устава (нормативного правового акта), не соответствующие требованиям настоящего Положения.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В случае отклонения предложений обратившимся гражданам, органам и организациям в письменной форме направляется мотивированный ответ.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5. Предложения о дополнениях и изменениях в проект, признанные соответствующими требованиям, предъявляемым настоящим Положением, подлежат изучению, анализу, обобщению комиссией в течение не более пяти рабочих дней со дня окончания приема предложений.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III. ПОРЯДОК УЧЕТА ПОСТУПИВШИХ ПРЕДЛОЖЕНИЙ ПО ПРОЕКТУ</w:t>
      </w: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УСТАВА (НОРМАТИВНОГО ПРАВОВОГО АКТА)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1. По итогам изучения, анализа и обобщения внесенных предложений в проект Устава (нормативного правового акта) комиссия составляет заключение.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2. Заключение комиссии должно содержать следующие положения: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1) общее количество поступивших предложений о дополнениях и изменениях в проект;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2) количество поступивших предложений о дополнениях и изменениях в проект, оставленных в соответствии с настоящим Положением без рассмотрения;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3) отклоненные предложения о дополнениях и изменениях в проект ввиду несоответствия требованиям настоящего Положения;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4) предложения о дополнениях и изменениях в проект, рекомендуемые комиссией к отклонению, с обоснованием;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5) предложения о дополнениях и изменениях в проект, рекомендуемые комиссией для внесения в те</w:t>
      </w:r>
      <w:proofErr w:type="gram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кст пр</w:t>
      </w:r>
      <w:proofErr w:type="gram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>оекта.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3. Заключение комиссии направляется в Совет народных депутатов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с приложением всех поступивших предложений о дополнениях и изменениях в проект Устава (нормативного правового акта).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IV. ПОРЯДОК УЧАСТИЯ ГРАЖДАН В ОБСУЖДЕНИИ ПРОЕКТА УСТАВА</w:t>
      </w:r>
    </w:p>
    <w:p w:rsidR="003F3518" w:rsidRPr="003F3518" w:rsidRDefault="003F3518" w:rsidP="003F35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>(НОРМАТИВНОГО ПРАВОВОГО АКТА)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1. Участие граждан в обсуждении проекта Устава (нормативного правового акта) может осуществляться на собраниях граждан по месту жительства, месту </w:t>
      </w:r>
      <w:r w:rsidRPr="003F351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работы во внерабочее время, на заседаниях, проводимых органами и организациями, на публичных слушаниях.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Принятые в результате обсуждения на указанных собраниях, заседаниях предложения </w:t>
      </w:r>
      <w:proofErr w:type="gram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направляются в  Совет народных депутатов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и подлежат</w:t>
      </w:r>
      <w:proofErr w:type="gram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рассмотрению в соответствии с настоящим Положением.</w:t>
      </w:r>
    </w:p>
    <w:p w:rsidR="003F3518" w:rsidRPr="003F3518" w:rsidRDefault="003F3518" w:rsidP="003F3518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2. Граждане, а также органы и организации вправе участвовать в обсуждении проекта Устава (нормативного правового акта) на публичных слушаниях, которые проводятся в соответствии с положением о публичных слушаниях в </w:t>
      </w:r>
      <w:proofErr w:type="spellStart"/>
      <w:r w:rsidRPr="003F3518">
        <w:rPr>
          <w:rFonts w:ascii="Arial" w:eastAsia="Times New Roman" w:hAnsi="Arial" w:cs="Arial"/>
          <w:sz w:val="24"/>
          <w:szCs w:val="24"/>
          <w:lang w:eastAsia="ru-RU"/>
        </w:rPr>
        <w:t>Хрещатовском</w:t>
      </w:r>
      <w:proofErr w:type="spellEnd"/>
      <w:r w:rsidRPr="003F35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сельском поселении, утвержденным постановлением Совета народных депутатов от 21.10.2011 г  № 77.</w:t>
      </w: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3F3518" w:rsidRPr="003F3518" w:rsidRDefault="003F3518" w:rsidP="003F3518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3F3518" w:rsidRPr="003F3518" w:rsidRDefault="003F3518" w:rsidP="003F3518">
      <w:pPr>
        <w:autoSpaceDN w:val="0"/>
        <w:spacing w:after="0" w:line="240" w:lineRule="auto"/>
        <w:rPr>
          <w:rFonts w:asciiTheme="minorHAnsi" w:eastAsia="Times New Roman" w:hAnsiTheme="minorHAnsi" w:cs="R"/>
          <w:sz w:val="24"/>
          <w:szCs w:val="24"/>
          <w:lang w:eastAsia="ru-RU"/>
        </w:rPr>
      </w:pPr>
    </w:p>
    <w:p w:rsidR="001B103A" w:rsidRPr="001B103A" w:rsidRDefault="001B103A" w:rsidP="001B103A">
      <w:pPr>
        <w:suppressAutoHyphens/>
        <w:autoSpaceDE w:val="0"/>
        <w:autoSpaceDN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103A">
        <w:rPr>
          <w:rFonts w:ascii="Arial" w:hAnsi="Arial" w:cs="Arial"/>
          <w:sz w:val="24"/>
          <w:szCs w:val="24"/>
        </w:rPr>
        <w:t xml:space="preserve">Ответственный за выпуск: глава </w:t>
      </w:r>
      <w:proofErr w:type="spellStart"/>
      <w:r w:rsidRPr="001B103A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1B103A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1B103A" w:rsidRPr="001B103A" w:rsidRDefault="001B103A" w:rsidP="001B103A">
      <w:pPr>
        <w:suppressAutoHyphens/>
        <w:autoSpaceDE w:val="0"/>
        <w:autoSpaceDN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103A">
        <w:rPr>
          <w:rFonts w:ascii="Arial" w:hAnsi="Arial" w:cs="Arial"/>
          <w:sz w:val="24"/>
          <w:szCs w:val="24"/>
        </w:rPr>
        <w:t xml:space="preserve">Адрес редакции: 397622 Воронежская область, Калачеевский район, село </w:t>
      </w:r>
      <w:proofErr w:type="spellStart"/>
      <w:r w:rsidRPr="001B103A">
        <w:rPr>
          <w:rFonts w:ascii="Arial" w:hAnsi="Arial" w:cs="Arial"/>
          <w:sz w:val="24"/>
          <w:szCs w:val="24"/>
        </w:rPr>
        <w:t>Хрещатое</w:t>
      </w:r>
      <w:proofErr w:type="spellEnd"/>
      <w:r w:rsidRPr="001B103A">
        <w:rPr>
          <w:rFonts w:ascii="Arial" w:hAnsi="Arial" w:cs="Arial"/>
          <w:sz w:val="24"/>
          <w:szCs w:val="24"/>
        </w:rPr>
        <w:t>, Красная площадь, д. 1 тел. (47363) 33 - 3 - 48</w:t>
      </w:r>
    </w:p>
    <w:p w:rsidR="001B103A" w:rsidRPr="001B103A" w:rsidRDefault="001B103A" w:rsidP="001B103A">
      <w:pPr>
        <w:suppressAutoHyphens/>
        <w:autoSpaceDE w:val="0"/>
        <w:autoSpaceDN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103A">
        <w:rPr>
          <w:rFonts w:ascii="Arial" w:hAnsi="Arial" w:cs="Arial"/>
          <w:sz w:val="24"/>
          <w:szCs w:val="24"/>
        </w:rPr>
        <w:t xml:space="preserve">Адрес издателя: 397622 Воронежская область, Калачеевский район, село </w:t>
      </w:r>
      <w:proofErr w:type="spellStart"/>
      <w:r w:rsidRPr="001B103A">
        <w:rPr>
          <w:rFonts w:ascii="Arial" w:hAnsi="Arial" w:cs="Arial"/>
          <w:sz w:val="24"/>
          <w:szCs w:val="24"/>
        </w:rPr>
        <w:t>Хрещатое</w:t>
      </w:r>
      <w:proofErr w:type="spellEnd"/>
      <w:r w:rsidRPr="001B103A">
        <w:rPr>
          <w:rFonts w:ascii="Arial" w:hAnsi="Arial" w:cs="Arial"/>
          <w:sz w:val="24"/>
          <w:szCs w:val="24"/>
        </w:rPr>
        <w:t xml:space="preserve">, Красная площадь, д.1 </w:t>
      </w:r>
    </w:p>
    <w:p w:rsidR="001B103A" w:rsidRPr="001B103A" w:rsidRDefault="001B103A" w:rsidP="001B103A">
      <w:pPr>
        <w:suppressAutoHyphens/>
        <w:autoSpaceDE w:val="0"/>
        <w:autoSpaceDN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103A">
        <w:rPr>
          <w:rFonts w:ascii="Arial" w:hAnsi="Arial" w:cs="Arial"/>
          <w:sz w:val="24"/>
          <w:szCs w:val="24"/>
        </w:rPr>
        <w:t xml:space="preserve">Адрес типографии: 397622 Воронежская область, Калачеевский район, село </w:t>
      </w:r>
      <w:proofErr w:type="spellStart"/>
      <w:r w:rsidRPr="001B103A">
        <w:rPr>
          <w:rFonts w:ascii="Arial" w:hAnsi="Arial" w:cs="Arial"/>
          <w:sz w:val="24"/>
          <w:szCs w:val="24"/>
        </w:rPr>
        <w:t>Хрещатое</w:t>
      </w:r>
      <w:proofErr w:type="spellEnd"/>
      <w:r w:rsidRPr="001B103A">
        <w:rPr>
          <w:rFonts w:ascii="Arial" w:hAnsi="Arial" w:cs="Arial"/>
          <w:sz w:val="24"/>
          <w:szCs w:val="24"/>
        </w:rPr>
        <w:t xml:space="preserve">, Красная площадь, д.1 </w:t>
      </w:r>
    </w:p>
    <w:p w:rsidR="001B103A" w:rsidRPr="001B103A" w:rsidRDefault="001B103A" w:rsidP="001B103A">
      <w:pPr>
        <w:suppressAutoHyphens/>
        <w:autoSpaceDE w:val="0"/>
        <w:autoSpaceDN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Подписано к печати: 28.04.2021</w:t>
      </w:r>
      <w:r w:rsidRPr="001B103A">
        <w:rPr>
          <w:rFonts w:ascii="Arial" w:hAnsi="Arial" w:cs="Arial"/>
          <w:sz w:val="24"/>
          <w:szCs w:val="24"/>
        </w:rPr>
        <w:t xml:space="preserve"> г. 15 час.</w:t>
      </w:r>
    </w:p>
    <w:p w:rsidR="001B103A" w:rsidRPr="001B103A" w:rsidRDefault="001B103A" w:rsidP="001B103A">
      <w:pPr>
        <w:suppressAutoHyphens/>
        <w:autoSpaceDE w:val="0"/>
        <w:autoSpaceDN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103A">
        <w:rPr>
          <w:rFonts w:ascii="Arial" w:hAnsi="Arial" w:cs="Arial"/>
          <w:sz w:val="24"/>
          <w:szCs w:val="24"/>
        </w:rPr>
        <w:t>Тираж 15 экз.</w:t>
      </w:r>
    </w:p>
    <w:p w:rsidR="001B103A" w:rsidRPr="001B103A" w:rsidRDefault="001B103A" w:rsidP="001B103A">
      <w:pPr>
        <w:suppressAutoHyphens/>
        <w:autoSpaceDE w:val="0"/>
        <w:autoSpaceDN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103A">
        <w:rPr>
          <w:rFonts w:ascii="Arial" w:hAnsi="Arial" w:cs="Arial"/>
          <w:sz w:val="24"/>
          <w:szCs w:val="24"/>
        </w:rPr>
        <w:t>Распространяется бесплатно.</w:t>
      </w:r>
    </w:p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p w:rsidR="003F3518" w:rsidRDefault="003F3518" w:rsidP="007152B2"/>
    <w:sectPr w:rsidR="003F3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2B2"/>
    <w:rsid w:val="001B103A"/>
    <w:rsid w:val="00256AD9"/>
    <w:rsid w:val="003621A9"/>
    <w:rsid w:val="003F3518"/>
    <w:rsid w:val="00413346"/>
    <w:rsid w:val="004466E8"/>
    <w:rsid w:val="005C5D73"/>
    <w:rsid w:val="0061382E"/>
    <w:rsid w:val="00631AC4"/>
    <w:rsid w:val="007152B2"/>
    <w:rsid w:val="00831B5F"/>
    <w:rsid w:val="00975495"/>
    <w:rsid w:val="009D6B46"/>
    <w:rsid w:val="00A41A0F"/>
    <w:rsid w:val="00B92D41"/>
    <w:rsid w:val="00C04273"/>
    <w:rsid w:val="00CF303F"/>
    <w:rsid w:val="00D87D3F"/>
    <w:rsid w:val="00E074C0"/>
    <w:rsid w:val="00ED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2B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152B2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7152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ext3cl">
    <w:name w:val="text3cl"/>
    <w:basedOn w:val="a"/>
    <w:rsid w:val="006138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1cl">
    <w:name w:val="text1cl"/>
    <w:basedOn w:val="a"/>
    <w:rsid w:val="006138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1382E"/>
    <w:pPr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Calibri"/>
      <w:sz w:val="28"/>
      <w:szCs w:val="28"/>
      <w:lang w:eastAsia="ar-SA"/>
    </w:rPr>
  </w:style>
  <w:style w:type="paragraph" w:customStyle="1" w:styleId="ConsTitle">
    <w:name w:val="ConsTitle"/>
    <w:rsid w:val="0061382E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6138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12">
    <w:name w:val="Основной текШf1т с отступом 2"/>
    <w:basedOn w:val="a"/>
    <w:rsid w:val="0061382E"/>
    <w:pPr>
      <w:widowControl w:val="0"/>
      <w:suppressAutoHyphens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a5">
    <w:name w:val="Hyperlink"/>
    <w:basedOn w:val="a0"/>
    <w:uiPriority w:val="99"/>
    <w:semiHidden/>
    <w:unhideWhenUsed/>
    <w:rsid w:val="00631A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2B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152B2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7152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ext3cl">
    <w:name w:val="text3cl"/>
    <w:basedOn w:val="a"/>
    <w:rsid w:val="006138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1cl">
    <w:name w:val="text1cl"/>
    <w:basedOn w:val="a"/>
    <w:rsid w:val="006138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1382E"/>
    <w:pPr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Calibri"/>
      <w:sz w:val="28"/>
      <w:szCs w:val="28"/>
      <w:lang w:eastAsia="ar-SA"/>
    </w:rPr>
  </w:style>
  <w:style w:type="paragraph" w:customStyle="1" w:styleId="ConsTitle">
    <w:name w:val="ConsTitle"/>
    <w:rsid w:val="0061382E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6138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12">
    <w:name w:val="Основной текШf1т с отступом 2"/>
    <w:basedOn w:val="a"/>
    <w:rsid w:val="0061382E"/>
    <w:pPr>
      <w:widowControl w:val="0"/>
      <w:suppressAutoHyphens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a5">
    <w:name w:val="Hyperlink"/>
    <w:basedOn w:val="a0"/>
    <w:uiPriority w:val="99"/>
    <w:semiHidden/>
    <w:unhideWhenUsed/>
    <w:rsid w:val="00631A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5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572C87A04BEB01B1B3FBF75A9F193EE60AFC05B318597DB08CCBE5EB07FBE953CBA78752F2639DC6584490AEA216510BD6E2457B231C22r6q2N" TargetMode="External"/><Relationship Id="rId13" Type="http://schemas.openxmlformats.org/officeDocument/2006/relationships/hyperlink" Target="consultantplus://offline/ref=71572C87A04BEB01B1B3FBF75A9F193EE60AFC05B318597DB08CCBE5EB07FBE953CBA78752F2639BC8584490AEA216510BD6E2457B231C22r6q2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1572C87A04BEB01B1B3FBF75A9F193EE60AFC05B318597DB08CCBE5EB07FBE953CBA78752F2639DC5584490AEA216510BD6E2457B231C22r6q2N" TargetMode="External"/><Relationship Id="rId12" Type="http://schemas.openxmlformats.org/officeDocument/2006/relationships/hyperlink" Target="consultantplus://offline/ref=71572C87A04BEB01B1B3FBF75A9F193EE60AFC05B318597DB08CCBE5EB07FBE953CBA78752F2639BC8584490AEA216510BD6E2457B231C22r6q2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1572C87A04BEB01B1B3FBF75A9F193EE60AFC05B318597DB08CCBE5EB07FBE953CBA78752F2639BC4584490AEA216510BD6E2457B231C22r6q2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42674BA154D34892201EF2CA5E4098539B26B6483035EC2CB12CA6C22E17CCA387AF762FA2FC85FDE3DE699AA3AF0O" TargetMode="External"/><Relationship Id="rId10" Type="http://schemas.openxmlformats.org/officeDocument/2006/relationships/hyperlink" Target="consultantplus://offline/ref=71572C87A04BEB01B1B3FBF75A9F193EE60AFC05B318597DB08CCBE5EB07FBE953CBA78752F2639BC3584490AEA216510BD6E2457B231C22r6q2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1572C87A04BEB01B1B3FBF75A9F193EE60AFC05B318597DB08CCBE5EB07FBE953CBA78752F2639DC7584490AEA216510BD6E2457B231C22r6q2N" TargetMode="External"/><Relationship Id="rId14" Type="http://schemas.openxmlformats.org/officeDocument/2006/relationships/hyperlink" Target="consultantplus://offline/ref=71572C87A04BEB01B1B3FBF75A9F193EE60AFC05B318597DB08CCBE5EB07FBE953CBA78752F26398C6584490AEA216510BD6E2457B231C22r6q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84F65-702B-481B-B884-21CAB8FF9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15</Pages>
  <Words>4482</Words>
  <Characters>25552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2021-06-30T06:02:00Z</cp:lastPrinted>
  <dcterms:created xsi:type="dcterms:W3CDTF">2021-04-27T06:34:00Z</dcterms:created>
  <dcterms:modified xsi:type="dcterms:W3CDTF">2021-07-21T08:11:00Z</dcterms:modified>
</cp:coreProperties>
</file>