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88" w:rsidRDefault="00A9458C" w:rsidP="00BE638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___09___   __35</w:t>
      </w:r>
      <w:r w:rsidR="00BE6388">
        <w:rPr>
          <w:sz w:val="32"/>
          <w:szCs w:val="32"/>
        </w:rPr>
        <w:t>___</w:t>
      </w:r>
    </w:p>
    <w:p w:rsidR="00BE6388" w:rsidRPr="00A9458C" w:rsidRDefault="00BE6388" w:rsidP="00A9458C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(месяц)     (номер)</w:t>
      </w:r>
      <w:r w:rsidR="00A9458C">
        <w:rPr>
          <w:sz w:val="144"/>
          <w:szCs w:val="144"/>
        </w:rPr>
        <w:t xml:space="preserve">      </w:t>
      </w:r>
    </w:p>
    <w:p w:rsidR="00BE6388" w:rsidRDefault="00BE6388" w:rsidP="00BE6388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BE6388" w:rsidRDefault="00BE6388" w:rsidP="00BE6388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BE6388" w:rsidRDefault="00BE6388" w:rsidP="00BE6388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BE6388" w:rsidRDefault="00A9458C" w:rsidP="00BE6388">
      <w:pPr>
        <w:jc w:val="center"/>
        <w:rPr>
          <w:sz w:val="48"/>
          <w:szCs w:val="48"/>
        </w:rPr>
      </w:pPr>
      <w:r>
        <w:rPr>
          <w:sz w:val="48"/>
          <w:szCs w:val="48"/>
        </w:rPr>
        <w:t>26.09</w:t>
      </w:r>
      <w:r w:rsidR="00BE6388">
        <w:rPr>
          <w:sz w:val="48"/>
          <w:szCs w:val="48"/>
        </w:rPr>
        <w:t>.2018 г.</w:t>
      </w:r>
    </w:p>
    <w:p w:rsidR="00BE6388" w:rsidRDefault="00BE6388" w:rsidP="00BE6388">
      <w:pPr>
        <w:jc w:val="center"/>
        <w:rPr>
          <w:sz w:val="48"/>
          <w:szCs w:val="48"/>
        </w:rPr>
      </w:pPr>
    </w:p>
    <w:p w:rsidR="00BE6388" w:rsidRDefault="00BE6388" w:rsidP="00BE6388">
      <w:pPr>
        <w:ind w:left="540"/>
        <w:jc w:val="center"/>
        <w:rPr>
          <w:color w:val="0D0D0D"/>
        </w:rPr>
      </w:pPr>
    </w:p>
    <w:p w:rsidR="00BE6388" w:rsidRDefault="00BE6388" w:rsidP="00BE6388">
      <w:pPr>
        <w:ind w:left="540"/>
        <w:jc w:val="center"/>
        <w:rPr>
          <w:color w:val="0D0D0D"/>
          <w:sz w:val="20"/>
          <w:szCs w:val="20"/>
        </w:rPr>
      </w:pPr>
    </w:p>
    <w:p w:rsidR="00BE6388" w:rsidRDefault="00BE6388" w:rsidP="00BE6388">
      <w:pPr>
        <w:ind w:left="540"/>
        <w:jc w:val="right"/>
        <w:rPr>
          <w:color w:val="0D0D0D"/>
        </w:rPr>
      </w:pPr>
    </w:p>
    <w:p w:rsidR="00BE6388" w:rsidRDefault="00BE6388" w:rsidP="00BE6388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BE6388" w:rsidRDefault="00BE6388" w:rsidP="00BE6388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BE6388" w:rsidRDefault="00BE6388" w:rsidP="00BE6388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BE6388" w:rsidRDefault="00BE6388" w:rsidP="00BE6388">
      <w:pPr>
        <w:rPr>
          <w:b/>
        </w:rPr>
      </w:pPr>
    </w:p>
    <w:p w:rsidR="00BE6388" w:rsidRDefault="00BE6388" w:rsidP="00BE6388">
      <w:pPr>
        <w:rPr>
          <w:b/>
        </w:rPr>
      </w:pPr>
    </w:p>
    <w:p w:rsidR="00BE6388" w:rsidRDefault="00BE6388" w:rsidP="00BE6388">
      <w:pPr>
        <w:rPr>
          <w:b/>
        </w:rPr>
      </w:pPr>
    </w:p>
    <w:p w:rsidR="00BE6388" w:rsidRDefault="00BE6388" w:rsidP="00BE6388">
      <w:pPr>
        <w:rPr>
          <w:b/>
        </w:rPr>
      </w:pPr>
    </w:p>
    <w:p w:rsidR="00635F6A" w:rsidRPr="00447083" w:rsidRDefault="00635F6A" w:rsidP="00D50991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271"/>
          <w:tab w:val="left" w:pos="7575"/>
          <w:tab w:val="left" w:pos="8364"/>
        </w:tabs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  <w:r w:rsidRPr="00447083">
        <w:rPr>
          <w:rFonts w:ascii="Arial" w:hAnsi="Arial" w:cs="Arial"/>
          <w:b/>
          <w:color w:val="000000" w:themeColor="text1"/>
          <w:sz w:val="26"/>
          <w:szCs w:val="26"/>
        </w:rPr>
        <w:t>Российская Федерация</w:t>
      </w:r>
    </w:p>
    <w:p w:rsidR="00635F6A" w:rsidRPr="00447083" w:rsidRDefault="00635F6A" w:rsidP="00635F6A">
      <w:pPr>
        <w:pStyle w:val="a4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  <w:r w:rsidRPr="00447083">
        <w:rPr>
          <w:rFonts w:ascii="Arial" w:hAnsi="Arial" w:cs="Arial"/>
          <w:b/>
          <w:color w:val="000000" w:themeColor="text1"/>
          <w:sz w:val="26"/>
          <w:szCs w:val="26"/>
        </w:rPr>
        <w:t>АДМИНИСТРАЦИЯ</w:t>
      </w:r>
    </w:p>
    <w:p w:rsidR="00635F6A" w:rsidRPr="00447083" w:rsidRDefault="00CF32DE" w:rsidP="00635F6A">
      <w:pPr>
        <w:pStyle w:val="a4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  <w:r w:rsidRPr="00447083">
        <w:rPr>
          <w:rFonts w:ascii="Arial" w:hAnsi="Arial" w:cs="Arial"/>
          <w:b/>
          <w:color w:val="000000" w:themeColor="text1"/>
          <w:sz w:val="26"/>
          <w:szCs w:val="26"/>
        </w:rPr>
        <w:t>ХРЕЩАТОВСКОГО</w:t>
      </w:r>
      <w:r w:rsidR="00635F6A" w:rsidRPr="00447083">
        <w:rPr>
          <w:rFonts w:ascii="Arial" w:hAnsi="Arial" w:cs="Arial"/>
          <w:b/>
          <w:color w:val="000000" w:themeColor="text1"/>
          <w:sz w:val="26"/>
          <w:szCs w:val="26"/>
        </w:rPr>
        <w:t xml:space="preserve"> СЕЛЬСКОГО ПОСЕЛЕНИЯ</w:t>
      </w:r>
    </w:p>
    <w:p w:rsidR="00635F6A" w:rsidRPr="00447083" w:rsidRDefault="00635F6A" w:rsidP="00635F6A">
      <w:pPr>
        <w:pStyle w:val="a4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  <w:r w:rsidRPr="00447083">
        <w:rPr>
          <w:rFonts w:ascii="Arial" w:hAnsi="Arial" w:cs="Arial"/>
          <w:b/>
          <w:color w:val="000000" w:themeColor="text1"/>
          <w:sz w:val="26"/>
          <w:szCs w:val="26"/>
        </w:rPr>
        <w:t>КАЛАЧЕЕВСКОГО МУНИЦИПАЛЬНОГО РАЙОНА</w:t>
      </w:r>
    </w:p>
    <w:p w:rsidR="00635F6A" w:rsidRPr="00447083" w:rsidRDefault="00635F6A" w:rsidP="00635F6A">
      <w:pPr>
        <w:pStyle w:val="a4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  <w:r w:rsidRPr="00447083">
        <w:rPr>
          <w:rFonts w:ascii="Arial" w:hAnsi="Arial" w:cs="Arial"/>
          <w:b/>
          <w:color w:val="000000" w:themeColor="text1"/>
          <w:sz w:val="26"/>
          <w:szCs w:val="26"/>
        </w:rPr>
        <w:t>ВОРОНЕЖСКОЙ ОБЛАСТИ</w:t>
      </w:r>
    </w:p>
    <w:p w:rsidR="00635F6A" w:rsidRPr="00447083" w:rsidRDefault="00635F6A" w:rsidP="00635F6A">
      <w:pPr>
        <w:pStyle w:val="a4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</w:p>
    <w:p w:rsidR="00635F6A" w:rsidRPr="00447083" w:rsidRDefault="00635F6A" w:rsidP="00635F6A">
      <w:pPr>
        <w:spacing w:line="255" w:lineRule="atLeast"/>
        <w:jc w:val="center"/>
        <w:rPr>
          <w:rFonts w:ascii="Arial" w:hAnsi="Arial" w:cs="Arial"/>
          <w:b/>
          <w:bCs/>
          <w:color w:val="000000" w:themeColor="text1"/>
          <w:sz w:val="26"/>
          <w:szCs w:val="26"/>
        </w:rPr>
      </w:pPr>
      <w:r w:rsidRPr="00447083">
        <w:rPr>
          <w:rFonts w:ascii="Arial" w:hAnsi="Arial" w:cs="Arial"/>
          <w:b/>
          <w:bCs/>
          <w:color w:val="000000" w:themeColor="text1"/>
          <w:sz w:val="26"/>
          <w:szCs w:val="26"/>
        </w:rPr>
        <w:t>ПОСТАНОВЛЕНИЕ</w:t>
      </w:r>
    </w:p>
    <w:p w:rsidR="00635F6A" w:rsidRPr="00447083" w:rsidRDefault="005F6506" w:rsidP="00635F6A">
      <w:pPr>
        <w:pStyle w:val="a4"/>
        <w:tabs>
          <w:tab w:val="left" w:pos="6495"/>
        </w:tabs>
        <w:rPr>
          <w:rFonts w:ascii="Arial" w:hAnsi="Arial" w:cs="Arial"/>
          <w:color w:val="000000" w:themeColor="text1"/>
          <w:sz w:val="26"/>
          <w:szCs w:val="26"/>
        </w:rPr>
      </w:pPr>
      <w:r w:rsidRPr="00447083">
        <w:rPr>
          <w:rFonts w:ascii="Arial" w:hAnsi="Arial" w:cs="Arial"/>
          <w:color w:val="000000" w:themeColor="text1"/>
          <w:sz w:val="26"/>
          <w:szCs w:val="26"/>
        </w:rPr>
        <w:t>от 26 сентября 2018 г. № 42</w:t>
      </w:r>
    </w:p>
    <w:p w:rsidR="00635F6A" w:rsidRPr="00447083" w:rsidRDefault="00C717BE" w:rsidP="00635F6A">
      <w:pPr>
        <w:pStyle w:val="a4"/>
        <w:rPr>
          <w:rFonts w:ascii="Arial" w:hAnsi="Arial" w:cs="Arial"/>
          <w:color w:val="000000" w:themeColor="text1"/>
          <w:sz w:val="26"/>
          <w:szCs w:val="26"/>
        </w:rPr>
      </w:pPr>
      <w:r w:rsidRPr="00447083">
        <w:rPr>
          <w:rFonts w:ascii="Arial" w:hAnsi="Arial" w:cs="Arial"/>
          <w:color w:val="000000" w:themeColor="text1"/>
          <w:sz w:val="26"/>
          <w:szCs w:val="26"/>
        </w:rPr>
        <w:t xml:space="preserve"> с. </w:t>
      </w:r>
      <w:proofErr w:type="spellStart"/>
      <w:r w:rsidRPr="00447083">
        <w:rPr>
          <w:rFonts w:ascii="Arial" w:hAnsi="Arial" w:cs="Arial"/>
          <w:color w:val="000000" w:themeColor="text1"/>
          <w:sz w:val="26"/>
          <w:szCs w:val="26"/>
        </w:rPr>
        <w:t>Хрещатое</w:t>
      </w:r>
      <w:proofErr w:type="spellEnd"/>
    </w:p>
    <w:p w:rsidR="00B359A7" w:rsidRPr="00447083" w:rsidRDefault="00B359A7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Об утверждении порядка и перечня</w:t>
      </w: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услуг и (или) работ оказания </w:t>
      </w:r>
      <w:proofErr w:type="gramStart"/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на</w:t>
      </w:r>
      <w:proofErr w:type="gramEnd"/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возвратной и (или) безвозвратной</w:t>
      </w: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основе за счет средств местного</w:t>
      </w: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бюджета дополнительной помощи</w:t>
      </w: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при возникновении </w:t>
      </w:r>
      <w:proofErr w:type="gramStart"/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неотложной</w:t>
      </w:r>
      <w:proofErr w:type="gramEnd"/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необходимости в проведении </w:t>
      </w:r>
      <w:proofErr w:type="gramStart"/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капитального</w:t>
      </w:r>
      <w:proofErr w:type="gramEnd"/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ремонта общего имущества в </w:t>
      </w:r>
      <w:proofErr w:type="gramStart"/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многоквартирных</w:t>
      </w:r>
      <w:proofErr w:type="gramEnd"/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proofErr w:type="gramStart"/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домах</w:t>
      </w:r>
      <w:proofErr w:type="gramEnd"/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, расположенных на территории</w:t>
      </w:r>
    </w:p>
    <w:p w:rsidR="00635F6A" w:rsidRPr="00447083" w:rsidRDefault="00CF32DE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proofErr w:type="spellStart"/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="00635F6A"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</w:t>
      </w: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Калачеевского муниципального</w:t>
      </w: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района Воронежской области</w:t>
      </w: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2026E5" w:rsidRPr="00447083" w:rsidRDefault="00635F6A" w:rsidP="00635F6A">
      <w:pPr>
        <w:pStyle w:val="a5"/>
        <w:spacing w:after="0" w:line="360" w:lineRule="atLeast"/>
        <w:ind w:left="0"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В соответствии с Федеральным законом от 06.10.2003 № 131-ФЗ «Об общих принципах организации местного самоуправления в Российской Федерации», с пунктом 9.3 части 1 статьи 14 Жилищного кодекса Российской Федерации, статьей 78 Бюджетного кодекса Российской Федерации, Федеральным законом от 20.12.2017 № 399-ФЗ «О внесении изменений в Жилищный кодекс Российской Федерации и статью 16 Закона Российской Федерации «О приватизации жилищного фонда в Российской Федерации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», администрация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 Калачеевского муниципального района Воронежской области </w:t>
      </w:r>
    </w:p>
    <w:p w:rsidR="00635F6A" w:rsidRPr="00447083" w:rsidRDefault="00635F6A" w:rsidP="00635F6A">
      <w:pPr>
        <w:pStyle w:val="a5"/>
        <w:spacing w:after="0" w:line="360" w:lineRule="atLeast"/>
        <w:ind w:left="0"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gramStart"/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п</w:t>
      </w:r>
      <w:proofErr w:type="gramEnd"/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о с т а н о в л я е т:</w:t>
      </w:r>
    </w:p>
    <w:p w:rsidR="00635F6A" w:rsidRPr="00447083" w:rsidRDefault="00635F6A" w:rsidP="00635F6A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1. Утвердить Порядок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</w:t>
      </w: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lastRenderedPageBreak/>
        <w:t xml:space="preserve">территории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Калачеевского муниципального района Воронежской области (приложение 1).</w:t>
      </w:r>
    </w:p>
    <w:p w:rsidR="00635F6A" w:rsidRPr="00447083" w:rsidRDefault="00635F6A" w:rsidP="00635F6A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2. Утвердить Перечень услуг и (или) работ по капитальному ремонту общего имущества в многоквартирном доме, расположенном на территории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Калачеевского муниципального района Воронежской области (приложение 2).</w:t>
      </w:r>
    </w:p>
    <w:p w:rsidR="00635F6A" w:rsidRPr="00447083" w:rsidRDefault="00635F6A" w:rsidP="00635F6A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3. Утвердить состав Комиссии по принятию решения о предоставлении субсидии из бюджета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 на проведение капитального ремонта общего имущества в многоквартирных домах, расположенных на территории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Калачеевского муниципального района Воронежской области</w:t>
      </w:r>
    </w:p>
    <w:p w:rsidR="00635F6A" w:rsidRPr="00447083" w:rsidRDefault="00635F6A" w:rsidP="00635F6A">
      <w:pPr>
        <w:spacing w:after="0" w:line="360" w:lineRule="atLeast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(приложение 3).</w:t>
      </w:r>
    </w:p>
    <w:p w:rsidR="00635F6A" w:rsidRPr="00447083" w:rsidRDefault="00635F6A" w:rsidP="00635F6A">
      <w:pPr>
        <w:pStyle w:val="a5"/>
        <w:spacing w:after="0" w:line="360" w:lineRule="atLeast"/>
        <w:ind w:left="0"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4. Настоящее постановление 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вступает в силу после официального опубликования и подлежит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размещению на официальном сайте администрации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 в сети «Интернет».</w:t>
      </w:r>
    </w:p>
    <w:p w:rsidR="00635F6A" w:rsidRPr="00447083" w:rsidRDefault="00635F6A" w:rsidP="00635F6A">
      <w:pPr>
        <w:spacing w:after="0" w:line="360" w:lineRule="atLeast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Глава </w:t>
      </w:r>
      <w:proofErr w:type="spellStart"/>
      <w:r w:rsidR="00CF32DE"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</w:p>
    <w:p w:rsidR="00635F6A" w:rsidRPr="00447083" w:rsidRDefault="00635F6A" w:rsidP="00635F6A">
      <w:pPr>
        <w:tabs>
          <w:tab w:val="left" w:pos="6285"/>
        </w:tabs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сельского поселения</w:t>
      </w: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ab/>
      </w:r>
      <w:r w:rsidR="00C717BE"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Н.И.Шулекин</w:t>
      </w: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Приложение 1</w:t>
      </w:r>
    </w:p>
    <w:p w:rsidR="00635F6A" w:rsidRPr="00447083" w:rsidRDefault="00635F6A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к постановлению администрации</w:t>
      </w:r>
    </w:p>
    <w:p w:rsidR="00635F6A" w:rsidRPr="00447083" w:rsidRDefault="00CF32DE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spell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="00635F6A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</w:t>
      </w:r>
    </w:p>
    <w:p w:rsidR="00635F6A" w:rsidRPr="00447083" w:rsidRDefault="005F6506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от 26.09.2018 г. № 42</w:t>
      </w:r>
    </w:p>
    <w:p w:rsidR="00635F6A" w:rsidRPr="00447083" w:rsidRDefault="00635F6A" w:rsidP="00635F6A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Порядок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</w:t>
      </w:r>
      <w:proofErr w:type="spellStart"/>
      <w:r w:rsidR="00CF32DE"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</w:t>
      </w:r>
    </w:p>
    <w:p w:rsidR="00635F6A" w:rsidRPr="00447083" w:rsidRDefault="00635F6A" w:rsidP="00635F6A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1. Общие положения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1.1. Настоящий Порядок, устанавливающий механизм предоставления муниципальной поддержки на долевое финансирование проведения капитального ремонта общего имущества в многоквартирных домах, расположенных на территории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(далее — муниципальная поддержка), осуществляемый в соответствии 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с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: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1) Бюджетным кодексом Российской Федерации;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2) Жилищным кодексом Российской Федерации;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3) Федеральным законом от 21.07.2007 № 185-ФЗ «О Фонде содействия реформированию жилищно-коммунального хозяйства»;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1.2. В настоящем Порядке используются следующие понятия: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1) субсидия — бюджетные ассигнования, предоставляемые из местного бюджета на безвозмездной и безвозвратной основе, в пределах бюджетных ассигнований и лимитов бюджетных обязательств, утвержденных решением Совета депутатов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о бюджете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на очередной финансовый год и плановый период;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2) краткосрочный план — перечень мероприятий, утверждаемый администрацией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 в целях планирования и организации проведения капитального ремонта общего имущества, планирования предоставления муниципальной поддержки на проведение капитального ремонта общего имущества за счет средств бюджета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поселения, контроля своевременности проведения капитального ремонта общего имущества собственниками помещений в таких домах, региональным оператором на срок, необходимый для проведения капитального ремонта общего имущества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во всех многоквартирных домах, расположенных на территории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1.3. Муниципальная поддержка предоставляется в форме субсидий, в целях реализации мероприятий по проведению капитального ремонта общего имущества в многоквартирных домах.</w:t>
      </w:r>
    </w:p>
    <w:p w:rsidR="00635F6A" w:rsidRPr="00447083" w:rsidRDefault="00635F6A" w:rsidP="0053659F">
      <w:pPr>
        <w:spacing w:after="0" w:line="360" w:lineRule="atLeast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lastRenderedPageBreak/>
        <w:t xml:space="preserve">Субсидии 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носят целевой характер и не могут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быть использованы на другие цели, размер субсидии определяется в соответствии с пунктом 2.3 настоящего Порядка.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1.4. Главным распорядителем средств бюджета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поселения, предоставляющим субсидии, является администрация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(далее — администрация).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1.5. В соответствии с частью 1 статьи 191 Жилищного кодекса Российской Федерации муниципальная поддержка предоставляется товариществам собственников жилья, жилищным, жилищно-строительным кооперативам, созданным в соответствии с Жилищным кодексом Российской Федерации, управляющим организациям, региональному оператору капитального ремонта многоквартирных домов (далее — оператор, получатели субсидии).</w:t>
      </w:r>
    </w:p>
    <w:p w:rsidR="00635F6A" w:rsidRPr="00447083" w:rsidRDefault="00635F6A" w:rsidP="0053659F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2. Условия и порядок предоставления субсидий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2.1. Субсидии предоставляются получателям субсидии, в соответствии с пунктами 2.6—2.7 на основании договора о предоставлении субсидии, заключаемым в соответствии с типовой формой, утвержденной администрацией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(далее — договор).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2.2. Получатели субсидии должны соответствовать следующим требованиям на первое число месяца, предшествующего месяцу, в котором планируется заключение договора: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1)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2) отсутствие просроченной задолженности по возврату в бюджет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субсидий, бюджетных инвестиций, 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предоставленных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в том числе с иными правовыми актами, и иной просроченной задолженности перед бюджетом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3) получатели субсидии — юридические лица не должны находиться в процессе реорганизации, ликвидации, банкротства, а получатели субсидии — индивидуальные предприниматели не должны прекратить деятельность в качестве индивидуального предпринимателя;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4) получатели субсидии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</w:t>
      </w: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lastRenderedPageBreak/>
        <w:t>юридических лиц (далее — офшорные компании), а также российскими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юридическими лицами, в уставном (складочном) капитале которых доля участия офшорных компаний в совокупности превышает 50 процентов;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5) получатели субсидии не должны получать средства из бюджета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на основании иных муниципальных правовых актов на цели, указанные в пункте 1.3 настоящего Порядка.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2.3. Размер субсидии устанавливается в краткосрочном плане, разработанном в соответствии со статьей 9 Закона Воронежской области от 29 ноября 2013 года № 82-оз «Об отдельных вопросах организации и проведения капитального ремонта общего имущества в многоквартирных домах, расположенных на территории Воронежской области».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2.4. 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В течение 14 дней со дня получения средств, предусмотренных в местном бюджете на долевое финансирование проведения капитального ремонта общего имущества многоквартирных домов, Комиссия по принятию решения о предоставлении субсидии из бюджета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на проведение капитального ремонта общего имущества в многоквартирных домах, расположенных на территории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(далее — Комиссия), уточняет распределение данных средств между многоквартирными домами, которые включены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в краткосрочный план.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2.4.1. Организационные мероприятия по созыву и подготовке заседаний Комиссии, подготовке решений Комиссии осуществляет секретарь Комиссии. Во время отсутствия секретаря Комиссии обязанности возлагаются на лицо, исполняющее его обязанности по должности.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2.4.2. Председатель Комиссии, а во время его отсутствия — заместитель председателя Комиссии проводит заседания, руководит работой Комиссии. При временном отсутствии члена Комиссии в связи с отпуском, командировкой, болезнью и прочими причинами, в заседании Комиссии участвует лицо, исполняющее его обязанности по должности.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2.4.3. Решение о предоставлении или об отказе в предоставлении субсидии из бюджета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на проведение капитального ремонта общего имущества в многоквартирных домах, расположенных на территории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(далее — решение о распределении субсидии), 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оформляется в двух экземплярах и подписывается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членами Комиссии.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2.4.4. В течение 7 (семи) дней 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с даты принятия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решения о распределении субсидии администрация обязана уведомить получателей субсидии, в отношении которых принято указанное решение.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2.5. Основаниями для отказа в предоставлении субсидии являются: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lastRenderedPageBreak/>
        <w:t>1) несоответствие получателя субсидии требованиям пункта 2.2 настоящего Порядка;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2) непредставление получателями субсидии, формирующими фонд капитального ремонта на специальных счетах, документов, приведенных в пункте 2.7.1 настоящего Порядка.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2.6. Перечисление субсидий для проведения капитального ремонта многоквартирных домов, собственники помещений в которых формируют фонд капитального ремонта на счете оператора, осуществляется в соответствии с пунктами 2.6.1 — 2.6.2 настоящего Порядка.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2.6.1. Средства бюджета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перечисляются администрацией на отдельный банковский счет оператора после заключения договора между администрацией и оператором в соответствии с решением о распределении субсидии.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2.6.2. В случае выявления фактов нарушения условий, предоставления субсидии, предусмотренных пунктом 4.6 настоящего Порядка, а также возникновения экономии субсидии, полученной в результате проведения конкурсов по отбору подрядных организаций, неиспользуемые средства перечисляются по согласованию в доход бюджета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2.7. Перечисление субсидий для проведения капитального ремонта многоквартирных домов, собственники помещений в которых формируют фонд капитального ремонта на специальных счетах, осуществляется в соответствии с пунктами 2.7.1 — 2.7.3 настоящего Порядка.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2.7.1. Получатели субсидии, формирующие фонд капитального ремонта на специальном счете, открывают отдельные банковские счета. При этом для зачисления средств муниципальной поддержки капитального ремонта многоквартирных домов на каждый многоквартирный дом 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открывается один банковский счет и направляется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в администрацию: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1) уведомление об открытии таких счетов с указанием их реквизитов;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2) решение о проведении капитального ремонта, которое принято в соответствии с требованиями статьи 189 Жилищного кодекса Российской Федерации, определяющее организацию (порядок ее определения), с которой будет заключен договор на проведение капитального ремонта в соответствии с краткосрочным планом;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3) утвержденная в соответствии с требованиями статьи 189 Жилищного кодекса Российской Федерации смета расходов на капитальный ремонт этого дома с учетом перечня работ, установленных для данного дома на текущий год в краткосрочном плане, и с учетом предельной стоимости услуг и (или) работ по капитальному ремонту, установленной Правительством Воронежской области на текущий год.</w:t>
      </w:r>
      <w:proofErr w:type="gramEnd"/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lastRenderedPageBreak/>
        <w:t xml:space="preserve">2.7.2. В течение 5 (пяти) рабочих дней со дня поступления документов, указанных в пункте 2.7.1 настоящего Порядка, администрация 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заключает договор с получателем субсидии и перечисляет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средства, предусмотренные на проведение капитального ремонта соответствующего многоквартирного дома.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2.7.3. В случае 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выявления фактов нарушения условий предоставления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субсидии, предусмотренных пунктом 4.6 настоящего Порядка, а также в случае возникновения экономии субсидий, полученной в результате проведения конкурсов по отбору подрядных организаций, неосвоенные средства подлежат зачислению в доход бюджета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2.8. Получатель субсидий производит оплату услуг и (или) работ по капитальному ремонту общего имущества многоквартирного дома на основании актов приемки услуг и (или) работ по капитальному ремонту многоквартирного дома, согласованных с администрацией и подписанных лицами, которые уполномочены действовать от имени собственников помещений в многоквартирном доме.</w:t>
      </w:r>
    </w:p>
    <w:p w:rsidR="00635F6A" w:rsidRPr="00447083" w:rsidRDefault="00635F6A" w:rsidP="0053659F">
      <w:pPr>
        <w:spacing w:after="0" w:line="360" w:lineRule="atLeast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Запрещается приобретение получателями субсидии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2.9. Отказ администрации в согласовании акта приемки услуг и (или) работ по капитальному ремонту многоквартирного дома допускается в случаях предъявления для оплаты работ, не предусмотренных краткосрочным планом, а также в случае превышения ранее утвержденной сметы на капитальный ремонт этого дома.</w:t>
      </w:r>
    </w:p>
    <w:p w:rsidR="00635F6A" w:rsidRPr="00447083" w:rsidRDefault="00635F6A" w:rsidP="0053659F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3. Требования к отчетности о расходовании субсидии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Получатели субсидий ежеквартально, в срок не позднее последнего рабочего дня месяца, следующего за отчетным кварталом, представляют в администрацию финансовый отчет о целевом использовании денежных средств по форме согласно приложению к настоящему Порядку или по форме, предусмотренной договором, с приложением финансовой отчетности о ходе выполнения работ по капитальному ремонту с копиями первичных бухгалтерских документов (договоры, акты приемки выполненных работ, справки о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стоимости выполненных работ, выписки с банковского счета в кредитной организации, платежные поручения и иные документы, связанные с выполнением работ по капитальному ремонту многоквартирных домов).</w:t>
      </w:r>
    </w:p>
    <w:p w:rsidR="00635F6A" w:rsidRPr="00447083" w:rsidRDefault="00635F6A" w:rsidP="0053659F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lastRenderedPageBreak/>
        <w:t xml:space="preserve">4. Требования об осуществлении </w:t>
      </w:r>
      <w:proofErr w:type="gramStart"/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контроля за</w:t>
      </w:r>
      <w:proofErr w:type="gramEnd"/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соблюдением условий, целей и порядка предоставления субсидии и ответственности за их нарушение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4.1. Субсидия подлежит возврату в бюджет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в следующих случаях: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1) неиспользования субсидии или неполного освоения аккумулированных на отдельном банковском счете денежных средств (при условии завершения ремонтных работ и расчетов с подрядными организациями в полном объеме);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2) нецелевого использования получателем субсидии предоставленных денежных средств, в том числе выявленного по результатам контроля администрации и органами муниципального финансового контроля;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3) неисполнения и (или) ненадлежащего исполнения получателем субсидии обязательств, предусмотренных договором, в том числе некачественного оказания услуг населению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4) выявления факта предоставления недостоверных сведений для получения средств и (или) документов, подтверждающих затраты;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5) реорганизации или банкротства получателя субсидии;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6) нарушения получателем субсидии условий, установленных при ее предоставлении, выявленного по фактам проверок, проведенных администрацией и органами муниципального финансового контроля;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7) в иных случаях, предусмотренных действующим законодательством.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4.2. Факт нецелевого использования субсидии или невыполнения условий, предусмотренных Договором о предоставлении субсидии, устанавливается актом проверки, в котором указываются выявленные нарушения и сроки их устранения.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4.3. Возврат денежных средств осуществляется получателем субсидии в течение 10 (десяти) рабочих дней с момента получения акта проверки.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4.4. Возврат в текущем финансовом году получателем субсидии остатков субсидии, не использованных в отчетном финансовом году, в случаях, предусмотренных договором, указанном в пункте 2.1 настоящего Порядка, осуществляется получателем субсидии в течение 10 (десяти) рабочих дней со дня предоставления им установленной отчетности.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4.5. При отказе получателя субсидии в добровольном порядке возместить денежные средства, взыскание производится в порядке и в соответствии с законодательством Российской Федерации.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4.6. Обязательные проверки соблюдения условий, целей и порядка предоставления субсидии ее получателями осуществляются администрацией и органами муниципального финансового контроля в порядке, определенном муниципальными правовыми актами.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lastRenderedPageBreak/>
        <w:t>4.7. Разногласия и споры, возникающие в процессе предоставления и использования субсидии, решаются в установленном действующим законодательством порядке.</w:t>
      </w:r>
    </w:p>
    <w:p w:rsidR="00635F6A" w:rsidRPr="00447083" w:rsidRDefault="00635F6A" w:rsidP="0053659F">
      <w:pPr>
        <w:spacing w:after="0" w:line="360" w:lineRule="atLeast"/>
        <w:ind w:firstLine="567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4.8. Получатель субсидии несет полную ответственность за недостоверность предоставляемых в администрацию сведений, нарушение условий предоставления субсидии, а также нецелевое использование субсидии в соответствии с законодательством Российской Федерации.</w:t>
      </w:r>
    </w:p>
    <w:p w:rsidR="0053659F" w:rsidRPr="00447083" w:rsidRDefault="0053659F" w:rsidP="0053659F">
      <w:pPr>
        <w:spacing w:after="0" w:line="360" w:lineRule="atLeast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53659F">
      <w:pPr>
        <w:spacing w:after="0" w:line="360" w:lineRule="atLeast"/>
        <w:jc w:val="both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A9458C" w:rsidRDefault="00A9458C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A9458C" w:rsidRDefault="00A9458C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A9458C" w:rsidRDefault="00A9458C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A9458C" w:rsidRDefault="00A9458C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A9458C" w:rsidRDefault="00A9458C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A9458C" w:rsidRDefault="00A9458C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A9458C" w:rsidRDefault="00A9458C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A9458C" w:rsidRPr="00447083" w:rsidRDefault="00A9458C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Приложение</w:t>
      </w:r>
      <w:r w:rsidR="00EF0D7A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</w:t>
      </w:r>
    </w:p>
    <w:p w:rsidR="00635F6A" w:rsidRPr="00447083" w:rsidRDefault="00635F6A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к Порядку оказания на 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возвратной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и (или) безвозвратной</w:t>
      </w:r>
    </w:p>
    <w:p w:rsidR="00635F6A" w:rsidRPr="00447083" w:rsidRDefault="00635F6A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основе за счет средств местного бюджета дополнительной помощи</w:t>
      </w:r>
    </w:p>
    <w:p w:rsidR="00635F6A" w:rsidRPr="00447083" w:rsidRDefault="00635F6A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при возникновении неотложной необходимости в проведении</w:t>
      </w:r>
    </w:p>
    <w:p w:rsidR="00635F6A" w:rsidRPr="00447083" w:rsidRDefault="00635F6A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капитального ремонта общего имущества в многоквартирных домах,</w:t>
      </w:r>
    </w:p>
    <w:p w:rsidR="00635F6A" w:rsidRPr="00447083" w:rsidRDefault="00635F6A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расположенных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на территории 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</w:t>
      </w:r>
    </w:p>
    <w:p w:rsidR="00402A78" w:rsidRPr="00447083" w:rsidRDefault="00402A78" w:rsidP="00402A78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53659F" w:rsidRDefault="0053659F" w:rsidP="00635F6A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Pr="00447083" w:rsidRDefault="00402A78" w:rsidP="00635F6A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Отчет о ходе реализации программы по капитальному ремонту общего имущества в многоквартирных домах, расположенных на территории </w:t>
      </w:r>
      <w:proofErr w:type="spellStart"/>
      <w:r w:rsidR="00CF32DE"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поселения,</w:t>
      </w:r>
    </w:p>
    <w:p w:rsidR="00635F6A" w:rsidRPr="00447083" w:rsidRDefault="00635F6A" w:rsidP="00635F6A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за ____ квартал 20___ года</w:t>
      </w:r>
    </w:p>
    <w:tbl>
      <w:tblPr>
        <w:tblW w:w="10012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9"/>
        <w:gridCol w:w="1006"/>
        <w:gridCol w:w="969"/>
        <w:gridCol w:w="992"/>
        <w:gridCol w:w="1437"/>
        <w:gridCol w:w="1007"/>
        <w:gridCol w:w="1725"/>
        <w:gridCol w:w="1255"/>
        <w:gridCol w:w="902"/>
      </w:tblGrid>
      <w:tr w:rsidR="00635F6A" w:rsidRPr="00447083" w:rsidTr="0053659F">
        <w:trPr>
          <w:trHeight w:val="4721"/>
        </w:trPr>
        <w:tc>
          <w:tcPr>
            <w:tcW w:w="71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 xml:space="preserve">N </w:t>
            </w:r>
            <w:proofErr w:type="gramStart"/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п</w:t>
            </w:r>
            <w:proofErr w:type="gramEnd"/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/п</w:t>
            </w:r>
          </w:p>
        </w:tc>
        <w:tc>
          <w:tcPr>
            <w:tcW w:w="100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Наименование объектов</w:t>
            </w:r>
          </w:p>
        </w:tc>
        <w:tc>
          <w:tcPr>
            <w:tcW w:w="96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Наименование подрядной организации</w:t>
            </w:r>
          </w:p>
        </w:tc>
        <w:tc>
          <w:tcPr>
            <w:tcW w:w="992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Перечислено средств оператору</w:t>
            </w:r>
          </w:p>
        </w:tc>
        <w:tc>
          <w:tcPr>
            <w:tcW w:w="143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Фактическая стоимость капитального ремонта согласно исполнительной документации</w:t>
            </w:r>
          </w:p>
        </w:tc>
        <w:tc>
          <w:tcPr>
            <w:tcW w:w="100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Использовано субсидии (фактически перечислено средств)</w:t>
            </w:r>
          </w:p>
        </w:tc>
        <w:tc>
          <w:tcPr>
            <w:tcW w:w="172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Возврат средств в местный бюджет</w:t>
            </w:r>
          </w:p>
        </w:tc>
        <w:tc>
          <w:tcPr>
            <w:tcW w:w="125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Остаток средств (4 — 6 — 7)</w:t>
            </w:r>
          </w:p>
        </w:tc>
        <w:tc>
          <w:tcPr>
            <w:tcW w:w="902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Примечание</w:t>
            </w:r>
          </w:p>
        </w:tc>
      </w:tr>
      <w:tr w:rsidR="00635F6A" w:rsidRPr="00447083" w:rsidTr="0053659F">
        <w:trPr>
          <w:trHeight w:val="368"/>
        </w:trPr>
        <w:tc>
          <w:tcPr>
            <w:tcW w:w="71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6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143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100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172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125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902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360" w:lineRule="atLeast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47083"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9</w:t>
            </w:r>
          </w:p>
        </w:tc>
      </w:tr>
      <w:tr w:rsidR="00635F6A" w:rsidRPr="00447083" w:rsidTr="0053659F">
        <w:trPr>
          <w:trHeight w:val="1044"/>
        </w:trPr>
        <w:tc>
          <w:tcPr>
            <w:tcW w:w="71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969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3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2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25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902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35F6A" w:rsidRPr="00447083" w:rsidRDefault="00635F6A" w:rsidP="00635F6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6"/>
                <w:szCs w:val="26"/>
                <w:lang w:eastAsia="ru-RU"/>
              </w:rPr>
            </w:pPr>
          </w:p>
        </w:tc>
      </w:tr>
    </w:tbl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Глава поселения:</w:t>
      </w: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Зам.</w:t>
      </w:r>
      <w:r w:rsidR="0053659F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</w:t>
      </w: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главы администрации:</w:t>
      </w: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Исполнитель:</w:t>
      </w:r>
    </w:p>
    <w:p w:rsidR="00635F6A" w:rsidRPr="00447083" w:rsidRDefault="00635F6A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53659F" w:rsidRPr="00447083" w:rsidRDefault="0053659F" w:rsidP="00402A78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Приложение 2</w:t>
      </w:r>
    </w:p>
    <w:p w:rsidR="00635F6A" w:rsidRPr="00447083" w:rsidRDefault="00635F6A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к постановлению администрации</w:t>
      </w:r>
    </w:p>
    <w:p w:rsidR="00635F6A" w:rsidRPr="00447083" w:rsidRDefault="00CF32DE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spell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="00635F6A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</w:t>
      </w:r>
    </w:p>
    <w:p w:rsidR="00635F6A" w:rsidRPr="00447083" w:rsidRDefault="00402A78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от 26.09.2018 г.  № 42</w:t>
      </w:r>
    </w:p>
    <w:p w:rsidR="0053659F" w:rsidRPr="00447083" w:rsidRDefault="0053659F" w:rsidP="00635F6A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Перечень услуг и (или) работ по капитальному ремонту общего имущества в многоквартирном доме, расположенном на территории </w:t>
      </w:r>
      <w:proofErr w:type="spellStart"/>
      <w:r w:rsidR="00CF32DE"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</w:t>
      </w:r>
    </w:p>
    <w:p w:rsidR="00635F6A" w:rsidRPr="00447083" w:rsidRDefault="00635F6A" w:rsidP="0053659F">
      <w:pPr>
        <w:spacing w:after="0" w:line="360" w:lineRule="atLeast"/>
        <w:ind w:firstLine="567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1. 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Перечень услуг и (или) работ по капитальному ремонту общего имущества в многоквартирном доме, оказание и (или) выполнение которых финансируются за счет средств фонда капитального ремонта, а также за счет средств государственной поддержки капитального ремонта, а также 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в многоквартирных домах, расположенных на территории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 включает:</w:t>
      </w:r>
    </w:p>
    <w:p w:rsidR="00635F6A" w:rsidRPr="00447083" w:rsidRDefault="00635F6A" w:rsidP="0053659F">
      <w:pPr>
        <w:spacing w:after="0" w:line="360" w:lineRule="atLeast"/>
        <w:ind w:firstLine="567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1) ремонт внутридомовых инженерных систем электро-, тепл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о-</w:t>
      </w:r>
      <w:proofErr w:type="gram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, газо-, водоснабжения, водоотведения;</w:t>
      </w:r>
    </w:p>
    <w:p w:rsidR="00635F6A" w:rsidRPr="00447083" w:rsidRDefault="00635F6A" w:rsidP="0053659F">
      <w:pPr>
        <w:spacing w:after="0" w:line="360" w:lineRule="atLeast"/>
        <w:ind w:firstLine="567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2) ремонт или замену лифтового оборудования, признанного непригодным для эксплуатации, ремонт лифтовых шахт;</w:t>
      </w:r>
    </w:p>
    <w:p w:rsidR="00635F6A" w:rsidRPr="00447083" w:rsidRDefault="00635F6A" w:rsidP="0053659F">
      <w:pPr>
        <w:spacing w:after="0" w:line="360" w:lineRule="atLeast"/>
        <w:ind w:firstLine="567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3) ремонт крыши;</w:t>
      </w:r>
    </w:p>
    <w:p w:rsidR="00635F6A" w:rsidRPr="00447083" w:rsidRDefault="00635F6A" w:rsidP="0053659F">
      <w:pPr>
        <w:spacing w:after="0" w:line="360" w:lineRule="atLeast"/>
        <w:ind w:firstLine="567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4) переустройство невентилируемой крыши на вентилируемую крышу в случае, если необходимость реконструкции крыши установлена заключением специализированной организации, подготовленным по результатам соответствующего обследования;</w:t>
      </w:r>
    </w:p>
    <w:p w:rsidR="00635F6A" w:rsidRPr="00447083" w:rsidRDefault="00635F6A" w:rsidP="0053659F">
      <w:pPr>
        <w:spacing w:after="0" w:line="360" w:lineRule="atLeast"/>
        <w:ind w:firstLine="567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5) ремонт подвальных помещений, относящихся к общему имуществу в многоквартирном доме;</w:t>
      </w:r>
    </w:p>
    <w:p w:rsidR="00635F6A" w:rsidRPr="00447083" w:rsidRDefault="00635F6A" w:rsidP="0053659F">
      <w:pPr>
        <w:spacing w:after="0" w:line="360" w:lineRule="atLeast"/>
        <w:ind w:firstLine="567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6) ремонт фасада;</w:t>
      </w:r>
    </w:p>
    <w:p w:rsidR="00635F6A" w:rsidRPr="00447083" w:rsidRDefault="00635F6A" w:rsidP="0053659F">
      <w:pPr>
        <w:spacing w:after="0" w:line="360" w:lineRule="atLeast"/>
        <w:ind w:firstLine="567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7) утепление фасада в случае, если необходимость проведения данных работ установлена заключением специализированной организации, подготовленным по результатам энергетического обследования многоквартирного дома;</w:t>
      </w:r>
    </w:p>
    <w:p w:rsidR="00635F6A" w:rsidRPr="00447083" w:rsidRDefault="00635F6A" w:rsidP="0053659F">
      <w:pPr>
        <w:spacing w:after="0" w:line="360" w:lineRule="atLeast"/>
        <w:ind w:firstLine="567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8) ремонт фундамента многоквартирного дома;</w:t>
      </w:r>
    </w:p>
    <w:p w:rsidR="00635F6A" w:rsidRPr="00447083" w:rsidRDefault="00635F6A" w:rsidP="0053659F">
      <w:pPr>
        <w:spacing w:after="0" w:line="360" w:lineRule="atLeast"/>
        <w:ind w:firstLine="567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9) разработку проектной документации в случае, если законодательством Российской Федерации требуется ее разработка;</w:t>
      </w:r>
    </w:p>
    <w:p w:rsidR="00635F6A" w:rsidRPr="00447083" w:rsidRDefault="00635F6A" w:rsidP="0053659F">
      <w:pPr>
        <w:spacing w:after="0" w:line="360" w:lineRule="atLeast"/>
        <w:ind w:firstLine="567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10) проведение государственной экспертизы проекта, историко-культурной экспертизы в отношении многоквартирных домов, официально </w:t>
      </w: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lastRenderedPageBreak/>
        <w:t>признанных памятниками архитектуры, в случае, если законодательством Российской Федерации требуется проведение таких экспертиз;</w:t>
      </w:r>
    </w:p>
    <w:p w:rsidR="00635F6A" w:rsidRPr="00447083" w:rsidRDefault="00635F6A" w:rsidP="0053659F">
      <w:pPr>
        <w:spacing w:after="0" w:line="360" w:lineRule="atLeast"/>
        <w:ind w:firstLine="567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11) осуществление строительного контроля.</w:t>
      </w:r>
    </w:p>
    <w:p w:rsidR="00635F6A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A9458C" w:rsidRDefault="00A9458C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A9458C" w:rsidRDefault="00A9458C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A9458C" w:rsidRDefault="00A9458C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A9458C" w:rsidRDefault="00A9458C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402A78" w:rsidRPr="00447083" w:rsidRDefault="00402A78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Приложение 3</w:t>
      </w:r>
    </w:p>
    <w:p w:rsidR="00635F6A" w:rsidRPr="00447083" w:rsidRDefault="00635F6A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к постановлению администрации</w:t>
      </w:r>
    </w:p>
    <w:p w:rsidR="00635F6A" w:rsidRPr="00447083" w:rsidRDefault="00CF32DE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spell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="00635F6A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</w:t>
      </w:r>
    </w:p>
    <w:p w:rsidR="00635F6A" w:rsidRPr="00447083" w:rsidRDefault="00402A78" w:rsidP="00635F6A">
      <w:pPr>
        <w:spacing w:after="0" w:line="36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от 26.09.2018 г. № 42</w:t>
      </w:r>
    </w:p>
    <w:p w:rsidR="0053659F" w:rsidRPr="00447083" w:rsidRDefault="0053659F" w:rsidP="00635F6A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635F6A" w:rsidP="00635F6A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Состав Комиссии по принятию решения о предоставлении субсидии из бюджета </w:t>
      </w:r>
      <w:proofErr w:type="spellStart"/>
      <w:r w:rsidR="00CF32DE"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 на проведение капитального ремонта общего имущества в многоквартирных домах, расположенных на территории </w:t>
      </w:r>
      <w:proofErr w:type="spellStart"/>
      <w:r w:rsidR="00CF32DE"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</w:t>
      </w:r>
    </w:p>
    <w:p w:rsidR="00635F6A" w:rsidRPr="00447083" w:rsidRDefault="00635F6A" w:rsidP="00635F6A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</w:p>
    <w:p w:rsidR="00635F6A" w:rsidRPr="00447083" w:rsidRDefault="00C70A93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spellStart"/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Шулекин</w:t>
      </w:r>
      <w:proofErr w:type="spellEnd"/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Николай  Иванович</w:t>
      </w:r>
      <w:r w:rsidR="00635F6A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— глава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="00635F6A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поселения, председатель Комиссии</w:t>
      </w:r>
    </w:p>
    <w:p w:rsidR="00635F6A" w:rsidRPr="00447083" w:rsidRDefault="00C70A93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Погорелова Валентина Ивановна</w:t>
      </w:r>
      <w:r w:rsidR="00635F6A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— заместитель главы адми</w:t>
      </w: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нистрации</w:t>
      </w:r>
      <w:proofErr w:type="gram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</w:t>
      </w:r>
      <w:r w:rsidR="00635F6A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,</w:t>
      </w:r>
      <w:proofErr w:type="gramEnd"/>
      <w:r w:rsidR="00635F6A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заместитель председателя Комиссии</w:t>
      </w:r>
    </w:p>
    <w:p w:rsidR="00635F6A" w:rsidRPr="00447083" w:rsidRDefault="00C70A93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spellStart"/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>Плахутина</w:t>
      </w:r>
      <w:proofErr w:type="spellEnd"/>
      <w:r w:rsidRPr="00447083">
        <w:rPr>
          <w:rFonts w:ascii="Arial" w:eastAsia="Times New Roman" w:hAnsi="Arial" w:cs="Arial"/>
          <w:b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Галина Вячеславовна</w:t>
      </w: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— ведущий специалист </w:t>
      </w:r>
      <w:r w:rsidR="00635F6A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администрации, секретарь Комиссии</w:t>
      </w:r>
    </w:p>
    <w:p w:rsidR="00635F6A" w:rsidRPr="00447083" w:rsidRDefault="00635F6A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Члены Комиссии:</w:t>
      </w:r>
    </w:p>
    <w:p w:rsidR="00635F6A" w:rsidRPr="00447083" w:rsidRDefault="00C70A93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spellStart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Плахутин</w:t>
      </w:r>
      <w:proofErr w:type="spellEnd"/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Василий Иванович</w:t>
      </w:r>
      <w:r w:rsidR="00635F6A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— депутат Совета народных депутатов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="00635F6A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</w:t>
      </w:r>
      <w:r w:rsidR="0053659F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</w:t>
      </w:r>
    </w:p>
    <w:p w:rsidR="00635F6A" w:rsidRPr="00447083" w:rsidRDefault="00C70A93" w:rsidP="00635F6A">
      <w:pPr>
        <w:spacing w:after="0" w:line="360" w:lineRule="atLeast"/>
        <w:textAlignment w:val="baseline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Марченко Марина Ивановна</w:t>
      </w:r>
      <w:r w:rsidR="00635F6A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— депутат Совета народных депутатов </w:t>
      </w:r>
      <w:proofErr w:type="spellStart"/>
      <w:r w:rsidR="00CF32DE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>Хрещатовского</w:t>
      </w:r>
      <w:proofErr w:type="spellEnd"/>
      <w:r w:rsidR="00635F6A" w:rsidRPr="00447083">
        <w:rPr>
          <w:rFonts w:ascii="Arial" w:eastAsia="Times New Roman" w:hAnsi="Arial" w:cs="Arial"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сельского поселения</w:t>
      </w:r>
    </w:p>
    <w:p w:rsidR="00635F6A" w:rsidRPr="00447083" w:rsidRDefault="00635F6A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p w:rsidR="00635F6A" w:rsidRDefault="00635F6A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p w:rsidR="001F0C95" w:rsidRDefault="001F0C95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p w:rsidR="001F0C95" w:rsidRDefault="001F0C95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p w:rsidR="001F0C95" w:rsidRDefault="001F0C95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p w:rsidR="001F0C95" w:rsidRDefault="001F0C95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p w:rsidR="001F0C95" w:rsidRDefault="001F0C95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p w:rsidR="001F0C95" w:rsidRDefault="001F0C95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p w:rsidR="001F0C95" w:rsidRDefault="001F0C95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p w:rsidR="001F0C95" w:rsidRDefault="001F0C95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p w:rsidR="001F0C95" w:rsidRDefault="001F0C95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p w:rsidR="001F0C95" w:rsidRDefault="001F0C95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10206"/>
      </w:tblGrid>
      <w:tr w:rsidR="001F0C95" w:rsidRPr="00BF7DAD" w:rsidTr="006B2BE2">
        <w:tc>
          <w:tcPr>
            <w:tcW w:w="10206" w:type="dxa"/>
            <w:shd w:val="clear" w:color="auto" w:fill="auto"/>
          </w:tcPr>
          <w:p w:rsidR="001F0C95" w:rsidRPr="00BF7DAD" w:rsidRDefault="001F0C95" w:rsidP="006B2BE2">
            <w:pPr>
              <w:pStyle w:val="20"/>
              <w:shd w:val="clear" w:color="auto" w:fill="auto"/>
              <w:tabs>
                <w:tab w:val="center" w:pos="4973"/>
                <w:tab w:val="left" w:pos="8079"/>
              </w:tabs>
              <w:spacing w:after="0" w:line="240" w:lineRule="auto"/>
              <w:ind w:left="543" w:right="587"/>
              <w:rPr>
                <w:rStyle w:val="20pt"/>
                <w:b/>
                <w:bCs/>
                <w:color w:val="000000"/>
                <w:sz w:val="26"/>
                <w:szCs w:val="26"/>
              </w:rPr>
            </w:pPr>
            <w:r w:rsidRPr="00BF7DAD">
              <w:rPr>
                <w:rFonts w:eastAsia="Calibri"/>
                <w:sz w:val="26"/>
                <w:szCs w:val="26"/>
              </w:rPr>
              <w:lastRenderedPageBreak/>
              <w:tab/>
            </w:r>
            <w:r w:rsidRPr="00BF7DAD">
              <w:rPr>
                <w:rFonts w:eastAsia="Calibri"/>
                <w:sz w:val="26"/>
                <w:szCs w:val="26"/>
              </w:rPr>
              <w:br w:type="page"/>
            </w:r>
            <w:r w:rsidRPr="00BF7DAD">
              <w:rPr>
                <w:rFonts w:eastAsia="Calibri"/>
                <w:sz w:val="26"/>
                <w:szCs w:val="26"/>
              </w:rPr>
              <w:br w:type="page"/>
            </w:r>
            <w:r w:rsidRPr="00BF7DAD">
              <w:rPr>
                <w:rStyle w:val="20pt"/>
                <w:color w:val="000000"/>
                <w:sz w:val="26"/>
                <w:szCs w:val="26"/>
              </w:rPr>
              <w:t xml:space="preserve">АДМИНИСТРАЦИЯ </w:t>
            </w:r>
            <w:r w:rsidRPr="00BF7DAD">
              <w:rPr>
                <w:rStyle w:val="20pt"/>
                <w:color w:val="000000"/>
                <w:sz w:val="26"/>
                <w:szCs w:val="26"/>
              </w:rPr>
              <w:tab/>
            </w:r>
          </w:p>
          <w:p w:rsidR="001F0C95" w:rsidRPr="00BF7DAD" w:rsidRDefault="001F0C95" w:rsidP="006B2BE2">
            <w:pPr>
              <w:pStyle w:val="20"/>
              <w:shd w:val="clear" w:color="auto" w:fill="auto"/>
              <w:spacing w:after="0" w:line="240" w:lineRule="auto"/>
              <w:ind w:left="1418" w:right="1768" w:hanging="141"/>
              <w:jc w:val="center"/>
              <w:rPr>
                <w:sz w:val="26"/>
                <w:szCs w:val="26"/>
              </w:rPr>
            </w:pPr>
            <w:r>
              <w:rPr>
                <w:rStyle w:val="20pt"/>
                <w:color w:val="000000"/>
                <w:sz w:val="26"/>
                <w:szCs w:val="26"/>
              </w:rPr>
              <w:t>ХРЕЩАТОВСКОГО</w:t>
            </w:r>
            <w:r w:rsidRPr="00BF7DAD">
              <w:rPr>
                <w:rStyle w:val="20pt"/>
                <w:color w:val="000000"/>
                <w:sz w:val="26"/>
                <w:szCs w:val="26"/>
              </w:rPr>
              <w:t xml:space="preserve"> СЕЛЬСКОГО ПОСЕЛЕНИЯ КАЛАЧЕЕВСКОГО МУНИЦИПАЛЬНОГО РАЙОНА ВОРОНЕЖСКОЙ ОБЛАСТИ</w:t>
            </w:r>
          </w:p>
          <w:p w:rsidR="001F0C95" w:rsidRPr="00BF7DAD" w:rsidRDefault="001F0C95" w:rsidP="006B2BE2">
            <w:pPr>
              <w:pStyle w:val="20"/>
              <w:shd w:val="clear" w:color="auto" w:fill="auto"/>
              <w:spacing w:after="0" w:line="240" w:lineRule="auto"/>
              <w:ind w:right="120"/>
              <w:jc w:val="center"/>
              <w:rPr>
                <w:rStyle w:val="23pt"/>
                <w:b/>
                <w:bCs/>
                <w:color w:val="000000"/>
                <w:sz w:val="26"/>
                <w:szCs w:val="26"/>
              </w:rPr>
            </w:pPr>
          </w:p>
          <w:p w:rsidR="001F0C95" w:rsidRPr="00BF7DAD" w:rsidRDefault="001F0C95" w:rsidP="006B2BE2">
            <w:pPr>
              <w:pStyle w:val="20"/>
              <w:shd w:val="clear" w:color="auto" w:fill="auto"/>
              <w:spacing w:after="0" w:line="240" w:lineRule="auto"/>
              <w:ind w:right="120"/>
              <w:jc w:val="center"/>
              <w:rPr>
                <w:rStyle w:val="23pt"/>
                <w:b/>
                <w:bCs/>
                <w:color w:val="000000"/>
                <w:sz w:val="26"/>
                <w:szCs w:val="26"/>
              </w:rPr>
            </w:pPr>
            <w:r w:rsidRPr="00BF7DAD">
              <w:rPr>
                <w:rStyle w:val="23pt"/>
                <w:color w:val="000000"/>
                <w:sz w:val="26"/>
                <w:szCs w:val="26"/>
              </w:rPr>
              <w:t>ПОСТАНОВЛЕНИЕ</w:t>
            </w:r>
          </w:p>
          <w:p w:rsidR="001F0C95" w:rsidRPr="00BF7DAD" w:rsidRDefault="001F0C95" w:rsidP="006B2BE2">
            <w:pPr>
              <w:pStyle w:val="20"/>
              <w:shd w:val="clear" w:color="auto" w:fill="auto"/>
              <w:spacing w:after="0" w:line="240" w:lineRule="auto"/>
              <w:ind w:right="120"/>
              <w:jc w:val="center"/>
              <w:rPr>
                <w:sz w:val="26"/>
                <w:szCs w:val="26"/>
              </w:rPr>
            </w:pPr>
          </w:p>
          <w:p w:rsidR="001F0C95" w:rsidRPr="00BF7DAD" w:rsidRDefault="001F0C95" w:rsidP="006B2BE2">
            <w:pPr>
              <w:pStyle w:val="30"/>
              <w:shd w:val="clear" w:color="auto" w:fill="auto"/>
              <w:tabs>
                <w:tab w:val="left" w:pos="7443"/>
              </w:tabs>
              <w:spacing w:before="0" w:after="0" w:line="240" w:lineRule="auto"/>
              <w:ind w:firstLine="0"/>
              <w:rPr>
                <w:rStyle w:val="3"/>
                <w:b/>
                <w:color w:val="000000"/>
                <w:sz w:val="26"/>
                <w:szCs w:val="26"/>
              </w:rPr>
            </w:pPr>
            <w:r w:rsidRPr="00BF7DAD">
              <w:rPr>
                <w:rStyle w:val="3"/>
                <w:b/>
                <w:color w:val="000000"/>
                <w:sz w:val="26"/>
                <w:szCs w:val="26"/>
              </w:rPr>
              <w:t xml:space="preserve">от </w:t>
            </w:r>
            <w:r>
              <w:rPr>
                <w:rStyle w:val="3"/>
                <w:b/>
                <w:color w:val="000000"/>
                <w:sz w:val="26"/>
                <w:szCs w:val="26"/>
              </w:rPr>
              <w:t>26 сентября 2018 г. № 43</w:t>
            </w:r>
          </w:p>
          <w:p w:rsidR="001F0C95" w:rsidRPr="00BF7DAD" w:rsidRDefault="001F0C95" w:rsidP="006B2BE2">
            <w:pPr>
              <w:pStyle w:val="30"/>
              <w:shd w:val="clear" w:color="auto" w:fill="auto"/>
              <w:tabs>
                <w:tab w:val="left" w:pos="7350"/>
              </w:tabs>
              <w:spacing w:before="0" w:after="0" w:line="240" w:lineRule="auto"/>
              <w:ind w:firstLine="0"/>
              <w:rPr>
                <w:rStyle w:val="3"/>
                <w:b/>
                <w:color w:val="000000"/>
                <w:sz w:val="26"/>
                <w:szCs w:val="26"/>
              </w:rPr>
            </w:pPr>
            <w:r>
              <w:rPr>
                <w:rStyle w:val="3"/>
                <w:b/>
                <w:color w:val="000000"/>
                <w:sz w:val="26"/>
                <w:szCs w:val="26"/>
              </w:rPr>
              <w:t xml:space="preserve">с. </w:t>
            </w:r>
            <w:proofErr w:type="spellStart"/>
            <w:r>
              <w:rPr>
                <w:rStyle w:val="3"/>
                <w:b/>
                <w:color w:val="000000"/>
                <w:sz w:val="26"/>
                <w:szCs w:val="26"/>
              </w:rPr>
              <w:t>Хрещатое</w:t>
            </w:r>
            <w:proofErr w:type="spellEnd"/>
          </w:p>
          <w:p w:rsidR="001F0C95" w:rsidRPr="00BF7DAD" w:rsidRDefault="001F0C95" w:rsidP="006B2BE2">
            <w:pPr>
              <w:pStyle w:val="30"/>
              <w:shd w:val="clear" w:color="auto" w:fill="auto"/>
              <w:tabs>
                <w:tab w:val="left" w:pos="7350"/>
              </w:tabs>
              <w:spacing w:before="0" w:after="0" w:line="240" w:lineRule="auto"/>
              <w:ind w:firstLine="0"/>
              <w:rPr>
                <w:sz w:val="26"/>
                <w:szCs w:val="26"/>
              </w:rPr>
            </w:pPr>
            <w:r w:rsidRPr="00BF7DAD">
              <w:rPr>
                <w:rStyle w:val="3"/>
                <w:b/>
                <w:color w:val="000000"/>
                <w:sz w:val="26"/>
                <w:szCs w:val="26"/>
              </w:rPr>
              <w:tab/>
            </w:r>
          </w:p>
          <w:p w:rsidR="001F0C95" w:rsidRPr="00BF7DAD" w:rsidRDefault="001F0C95" w:rsidP="006B2BE2">
            <w:pPr>
              <w:pStyle w:val="Default"/>
              <w:ind w:right="4110"/>
              <w:rPr>
                <w:rFonts w:ascii="Arial" w:hAnsi="Arial" w:cs="Arial"/>
                <w:b/>
                <w:sz w:val="26"/>
                <w:szCs w:val="26"/>
              </w:rPr>
            </w:pPr>
            <w:r w:rsidRPr="00BF7DAD">
              <w:rPr>
                <w:rFonts w:ascii="Arial" w:hAnsi="Arial" w:cs="Arial"/>
                <w:b/>
                <w:sz w:val="26"/>
                <w:szCs w:val="26"/>
              </w:rPr>
              <w:t xml:space="preserve">Об утверждении муниципальной программы </w:t>
            </w: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Хрещатовского</w:t>
            </w:r>
            <w:proofErr w:type="spellEnd"/>
            <w:r w:rsidRPr="00BF7DAD">
              <w:rPr>
                <w:rFonts w:ascii="Arial" w:hAnsi="Arial" w:cs="Arial"/>
                <w:b/>
                <w:sz w:val="26"/>
                <w:szCs w:val="26"/>
              </w:rPr>
              <w:t xml:space="preserve"> сельского поселения Калачеевского муниципального района Воронежской области «Развитие и поддержка малого и среднего предпринимательства в </w:t>
            </w: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Хрещатовском</w:t>
            </w:r>
            <w:proofErr w:type="spellEnd"/>
            <w:r w:rsidRPr="00BF7DAD">
              <w:rPr>
                <w:rFonts w:ascii="Arial" w:hAnsi="Arial" w:cs="Arial"/>
                <w:b/>
                <w:sz w:val="26"/>
                <w:szCs w:val="26"/>
              </w:rPr>
              <w:t xml:space="preserve"> сельском поселении Калачеевского муниципального района Воронежской области на 2018 - 2020 годы»</w:t>
            </w:r>
          </w:p>
          <w:p w:rsidR="001F0C95" w:rsidRPr="00BF7DAD" w:rsidRDefault="001F0C95" w:rsidP="006B2BE2">
            <w:pPr>
              <w:spacing w:after="0" w:line="240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</w:p>
        </w:tc>
      </w:tr>
    </w:tbl>
    <w:p w:rsidR="001F0C95" w:rsidRPr="00BF7DAD" w:rsidRDefault="001F0C95" w:rsidP="001F0C95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proofErr w:type="gramStart"/>
      <w:r w:rsidRPr="00BF7DAD">
        <w:rPr>
          <w:rFonts w:ascii="Arial" w:hAnsi="Arial" w:cs="Arial"/>
          <w:sz w:val="26"/>
          <w:szCs w:val="26"/>
        </w:rPr>
        <w:t xml:space="preserve">В соответствии с Федеральным законом 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Pr="00BF7DAD">
          <w:rPr>
            <w:rFonts w:ascii="Arial" w:hAnsi="Arial" w:cs="Arial"/>
            <w:sz w:val="26"/>
            <w:szCs w:val="26"/>
          </w:rPr>
          <w:t>06.10.2003</w:t>
        </w:r>
      </w:smartTag>
      <w:r w:rsidRPr="00BF7DAD">
        <w:rPr>
          <w:rFonts w:ascii="Arial" w:hAnsi="Arial" w:cs="Arial"/>
          <w:sz w:val="26"/>
          <w:szCs w:val="26"/>
        </w:rPr>
        <w:t xml:space="preserve">г. №131-ФЗ «Об общих принципах организации местного самоуправления»; Федеральным законом от  </w:t>
      </w:r>
      <w:smartTag w:uri="urn:schemas-microsoft-com:office:smarttags" w:element="date">
        <w:smartTagPr>
          <w:attr w:name="Year" w:val="2007"/>
          <w:attr w:name="Day" w:val="24"/>
          <w:attr w:name="Month" w:val="07"/>
          <w:attr w:name="ls" w:val="trans"/>
        </w:smartTagPr>
        <w:r w:rsidRPr="00BF7DAD">
          <w:rPr>
            <w:rFonts w:ascii="Arial" w:hAnsi="Arial" w:cs="Arial"/>
            <w:sz w:val="26"/>
            <w:szCs w:val="26"/>
          </w:rPr>
          <w:t>24.07.2007</w:t>
        </w:r>
      </w:smartTag>
      <w:r w:rsidRPr="00BF7DAD">
        <w:rPr>
          <w:rFonts w:ascii="Arial" w:hAnsi="Arial" w:cs="Arial"/>
          <w:sz w:val="26"/>
          <w:szCs w:val="26"/>
        </w:rPr>
        <w:t xml:space="preserve">г. №209-ФЗ «О развитии малого и среднего предпринимательства в Российской Федерации», Законом Воронежской области от 12 марта 2010 года «О развитии малого и среднего предпринимательства в Воронежской области», администрация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BF7DAD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</w:t>
      </w:r>
      <w:proofErr w:type="gramEnd"/>
    </w:p>
    <w:p w:rsidR="001F0C95" w:rsidRPr="00BF7DAD" w:rsidRDefault="001F0C95" w:rsidP="001F0C95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1F0C95" w:rsidRPr="00BF7DAD" w:rsidRDefault="001F0C95" w:rsidP="001F0C95">
      <w:pPr>
        <w:pStyle w:val="ConsPlusTitle"/>
        <w:jc w:val="center"/>
        <w:rPr>
          <w:sz w:val="26"/>
          <w:szCs w:val="26"/>
        </w:rPr>
      </w:pPr>
      <w:r w:rsidRPr="00BF7DAD">
        <w:rPr>
          <w:sz w:val="26"/>
          <w:szCs w:val="26"/>
        </w:rPr>
        <w:t>ПОСТАНОВЛЯЕТ:</w:t>
      </w:r>
    </w:p>
    <w:p w:rsidR="001F0C95" w:rsidRPr="00BF7DAD" w:rsidRDefault="001F0C95" w:rsidP="001F0C95">
      <w:pPr>
        <w:pStyle w:val="ConsPlusTitle"/>
        <w:jc w:val="center"/>
        <w:rPr>
          <w:sz w:val="26"/>
          <w:szCs w:val="26"/>
        </w:rPr>
      </w:pPr>
    </w:p>
    <w:p w:rsidR="001F0C95" w:rsidRPr="00BF7DAD" w:rsidRDefault="001F0C95" w:rsidP="001F0C95">
      <w:pPr>
        <w:jc w:val="both"/>
        <w:rPr>
          <w:rFonts w:ascii="Arial" w:hAnsi="Arial" w:cs="Arial"/>
          <w:sz w:val="26"/>
          <w:szCs w:val="26"/>
        </w:rPr>
      </w:pPr>
      <w:r w:rsidRPr="00BF7DAD">
        <w:rPr>
          <w:rFonts w:ascii="Arial" w:hAnsi="Arial" w:cs="Arial"/>
          <w:sz w:val="26"/>
          <w:szCs w:val="26"/>
        </w:rPr>
        <w:t>1. Утвердить муниципальную программу «Развитие и поддержка малого и среднего предпринимательства в Подгоренском сельском поселении Калачеевского муниципального района Воронежской области на 2018 - 2020 годы» согласно приложению.</w:t>
      </w:r>
    </w:p>
    <w:p w:rsidR="001F0C95" w:rsidRPr="00BF7DAD" w:rsidRDefault="001F0C95" w:rsidP="001F0C95">
      <w:pPr>
        <w:jc w:val="both"/>
        <w:rPr>
          <w:rFonts w:ascii="Arial" w:hAnsi="Arial" w:cs="Arial"/>
          <w:sz w:val="26"/>
          <w:szCs w:val="26"/>
        </w:rPr>
      </w:pPr>
      <w:r w:rsidRPr="00BF7DAD">
        <w:rPr>
          <w:rFonts w:ascii="Arial" w:hAnsi="Arial" w:cs="Arial"/>
          <w:sz w:val="26"/>
          <w:szCs w:val="26"/>
        </w:rPr>
        <w:t xml:space="preserve">2. Опубликовать настоящее постановление в Вестнике муниципальных правовых актов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BF7DAD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 и на сайте администрации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BF7DAD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 в сети интернет.</w:t>
      </w:r>
    </w:p>
    <w:p w:rsidR="001F0C95" w:rsidRPr="00BF7DAD" w:rsidRDefault="001F0C95" w:rsidP="001F0C95">
      <w:pPr>
        <w:jc w:val="both"/>
        <w:rPr>
          <w:rFonts w:ascii="Arial" w:hAnsi="Arial" w:cs="Arial"/>
          <w:sz w:val="26"/>
          <w:szCs w:val="26"/>
        </w:rPr>
      </w:pPr>
      <w:r w:rsidRPr="00BF7DAD">
        <w:rPr>
          <w:rFonts w:ascii="Arial" w:hAnsi="Arial" w:cs="Arial"/>
          <w:sz w:val="26"/>
          <w:szCs w:val="26"/>
        </w:rPr>
        <w:t xml:space="preserve"> 3.  </w:t>
      </w:r>
      <w:proofErr w:type="gramStart"/>
      <w:r w:rsidRPr="00BF7DAD">
        <w:rPr>
          <w:rFonts w:ascii="Arial" w:hAnsi="Arial" w:cs="Arial"/>
          <w:sz w:val="26"/>
          <w:szCs w:val="26"/>
        </w:rPr>
        <w:t>Контроль за</w:t>
      </w:r>
      <w:proofErr w:type="gramEnd"/>
      <w:r w:rsidRPr="00BF7DAD">
        <w:rPr>
          <w:rFonts w:ascii="Arial" w:hAnsi="Arial" w:cs="Arial"/>
          <w:sz w:val="26"/>
          <w:szCs w:val="26"/>
        </w:rPr>
        <w:t xml:space="preserve"> исполнением настоящего постановления оставляю за собой.</w:t>
      </w:r>
    </w:p>
    <w:p w:rsidR="001F0C95" w:rsidRPr="00BF7DAD" w:rsidRDefault="001F0C95" w:rsidP="001F0C95">
      <w:pPr>
        <w:spacing w:after="0" w:line="240" w:lineRule="auto"/>
        <w:ind w:left="568"/>
        <w:rPr>
          <w:sz w:val="26"/>
          <w:szCs w:val="26"/>
        </w:rPr>
      </w:pPr>
      <w:r w:rsidRPr="00BF7DAD">
        <w:rPr>
          <w:rFonts w:ascii="Arial" w:hAnsi="Arial" w:cs="Arial"/>
          <w:sz w:val="26"/>
          <w:szCs w:val="26"/>
        </w:rPr>
        <w:t>.</w:t>
      </w:r>
    </w:p>
    <w:p w:rsidR="001F0C95" w:rsidRPr="00BF7DAD" w:rsidRDefault="001F0C95" w:rsidP="001F0C95">
      <w:pPr>
        <w:pStyle w:val="Default"/>
        <w:jc w:val="both"/>
        <w:rPr>
          <w:rFonts w:ascii="Arial" w:hAnsi="Arial" w:cs="Arial"/>
          <w:b/>
          <w:sz w:val="26"/>
          <w:szCs w:val="26"/>
        </w:rPr>
      </w:pPr>
      <w:r w:rsidRPr="00BF7DAD">
        <w:rPr>
          <w:rFonts w:ascii="Arial" w:hAnsi="Arial" w:cs="Arial"/>
          <w:b/>
          <w:sz w:val="26"/>
          <w:szCs w:val="26"/>
        </w:rPr>
        <w:t>Глава </w:t>
      </w:r>
      <w:proofErr w:type="spellStart"/>
      <w:r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  <w:r w:rsidRPr="00BF7DAD">
        <w:rPr>
          <w:rFonts w:ascii="Arial" w:hAnsi="Arial" w:cs="Arial"/>
          <w:b/>
          <w:sz w:val="26"/>
          <w:szCs w:val="26"/>
        </w:rPr>
        <w:t> </w:t>
      </w:r>
    </w:p>
    <w:p w:rsidR="001F0C95" w:rsidRPr="00BF7DAD" w:rsidRDefault="001F0C95" w:rsidP="001F0C95">
      <w:pPr>
        <w:pStyle w:val="Default"/>
        <w:tabs>
          <w:tab w:val="left" w:pos="6134"/>
        </w:tabs>
        <w:jc w:val="both"/>
        <w:rPr>
          <w:rFonts w:ascii="Arial" w:hAnsi="Arial" w:cs="Arial"/>
          <w:b/>
          <w:sz w:val="26"/>
          <w:szCs w:val="26"/>
        </w:rPr>
      </w:pPr>
      <w:r w:rsidRPr="00BF7DAD">
        <w:rPr>
          <w:rFonts w:ascii="Arial" w:hAnsi="Arial" w:cs="Arial"/>
          <w:b/>
          <w:sz w:val="26"/>
          <w:szCs w:val="26"/>
        </w:rPr>
        <w:t>сельского поселения</w:t>
      </w:r>
      <w:r>
        <w:rPr>
          <w:rFonts w:ascii="Arial" w:hAnsi="Arial" w:cs="Arial"/>
          <w:b/>
          <w:sz w:val="26"/>
          <w:szCs w:val="26"/>
        </w:rPr>
        <w:tab/>
      </w:r>
      <w:proofErr w:type="spellStart"/>
      <w:r>
        <w:rPr>
          <w:rFonts w:ascii="Arial" w:hAnsi="Arial" w:cs="Arial"/>
          <w:b/>
          <w:sz w:val="26"/>
          <w:szCs w:val="26"/>
        </w:rPr>
        <w:t>Н.И.Шулекин</w:t>
      </w:r>
      <w:proofErr w:type="spellEnd"/>
    </w:p>
    <w:p w:rsidR="001F0C95" w:rsidRPr="00B01EF7" w:rsidRDefault="001F0C95" w:rsidP="001F0C95">
      <w:pPr>
        <w:pStyle w:val="a4"/>
        <w:jc w:val="right"/>
        <w:rPr>
          <w:rFonts w:ascii="Arial" w:hAnsi="Arial" w:cs="Arial"/>
          <w:sz w:val="24"/>
          <w:szCs w:val="24"/>
        </w:rPr>
      </w:pPr>
      <w:r w:rsidRPr="00BF7DAD">
        <w:rPr>
          <w:sz w:val="26"/>
          <w:szCs w:val="26"/>
        </w:rPr>
        <w:br w:type="page"/>
      </w:r>
      <w:r w:rsidRPr="00B01EF7">
        <w:rPr>
          <w:rFonts w:ascii="Arial" w:hAnsi="Arial" w:cs="Arial"/>
          <w:sz w:val="24"/>
          <w:szCs w:val="24"/>
        </w:rPr>
        <w:lastRenderedPageBreak/>
        <w:t>Утверждена</w:t>
      </w:r>
    </w:p>
    <w:p w:rsidR="001F0C95" w:rsidRDefault="001F0C95" w:rsidP="001F0C95">
      <w:pPr>
        <w:pStyle w:val="a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постановлением администрации</w:t>
      </w:r>
    </w:p>
    <w:p w:rsidR="001F0C95" w:rsidRDefault="001F0C95" w:rsidP="001F0C95">
      <w:pPr>
        <w:pStyle w:val="a4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Хрещатовского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1F0C95" w:rsidRDefault="001F0C95" w:rsidP="001F0C95">
      <w:pPr>
        <w:pStyle w:val="a4"/>
        <w:jc w:val="right"/>
        <w:rPr>
          <w:rFonts w:ascii="Arial" w:hAnsi="Arial" w:cs="Arial"/>
          <w:sz w:val="24"/>
          <w:szCs w:val="24"/>
        </w:rPr>
      </w:pPr>
      <w:r w:rsidRPr="00B01EF7">
        <w:rPr>
          <w:rFonts w:ascii="Arial" w:hAnsi="Arial" w:cs="Arial"/>
          <w:sz w:val="24"/>
          <w:szCs w:val="24"/>
        </w:rPr>
        <w:t>Калачеевского муниципального района</w:t>
      </w:r>
    </w:p>
    <w:p w:rsidR="001F0C95" w:rsidRDefault="001F0C95" w:rsidP="001F0C95">
      <w:pPr>
        <w:pStyle w:val="a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Воронежской области</w:t>
      </w:r>
    </w:p>
    <w:p w:rsidR="001F0C95" w:rsidRPr="00B01EF7" w:rsidRDefault="001F0C95" w:rsidP="001F0C95">
      <w:pPr>
        <w:pStyle w:val="a4"/>
        <w:jc w:val="righ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B01EF7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 26 сентября</w:t>
      </w:r>
      <w:r w:rsidRPr="00B01EF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B01EF7">
        <w:rPr>
          <w:rFonts w:ascii="Arial" w:hAnsi="Arial" w:cs="Arial"/>
          <w:sz w:val="24"/>
          <w:szCs w:val="24"/>
        </w:rPr>
        <w:t>2018 года</w:t>
      </w:r>
      <w:r>
        <w:rPr>
          <w:rFonts w:ascii="Arial" w:hAnsi="Arial" w:cs="Arial"/>
          <w:sz w:val="24"/>
          <w:szCs w:val="24"/>
        </w:rPr>
        <w:t xml:space="preserve"> №43 </w:t>
      </w:r>
    </w:p>
    <w:p w:rsidR="001F0C95" w:rsidRPr="004D30D4" w:rsidRDefault="001F0C95" w:rsidP="001F0C95">
      <w:pPr>
        <w:jc w:val="right"/>
        <w:rPr>
          <w:rFonts w:ascii="Arial" w:hAnsi="Arial" w:cs="Arial"/>
          <w:b/>
          <w:color w:val="000000"/>
          <w:sz w:val="24"/>
          <w:szCs w:val="24"/>
        </w:rPr>
      </w:pPr>
    </w:p>
    <w:p w:rsidR="001F0C95" w:rsidRDefault="001F0C95" w:rsidP="001F0C9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1F0C95" w:rsidRDefault="001F0C95" w:rsidP="001F0C9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1F0C95" w:rsidRPr="004D30D4" w:rsidRDefault="001F0C95" w:rsidP="001F0C9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1F0C95" w:rsidRPr="00B01EF7" w:rsidRDefault="001F0C95" w:rsidP="001F0C95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B01EF7">
        <w:rPr>
          <w:rFonts w:ascii="Arial" w:hAnsi="Arial" w:cs="Arial"/>
          <w:b/>
          <w:color w:val="000000"/>
          <w:sz w:val="32"/>
          <w:szCs w:val="32"/>
        </w:rPr>
        <w:t>Муниципальная программа</w:t>
      </w:r>
    </w:p>
    <w:p w:rsidR="001F0C95" w:rsidRPr="00B01EF7" w:rsidRDefault="001F0C95" w:rsidP="001F0C95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B01EF7">
        <w:rPr>
          <w:rFonts w:ascii="Arial" w:hAnsi="Arial" w:cs="Arial"/>
          <w:b/>
          <w:color w:val="000000"/>
          <w:sz w:val="32"/>
          <w:szCs w:val="32"/>
        </w:rPr>
        <w:t>«Развитие и поддержка малого и среднего</w:t>
      </w:r>
    </w:p>
    <w:p w:rsidR="001F0C95" w:rsidRDefault="001F0C95" w:rsidP="001F0C95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B01EF7">
        <w:rPr>
          <w:rFonts w:ascii="Arial" w:hAnsi="Arial" w:cs="Arial"/>
          <w:b/>
          <w:color w:val="000000"/>
          <w:sz w:val="32"/>
          <w:szCs w:val="32"/>
        </w:rPr>
        <w:t xml:space="preserve">предпринимательства </w:t>
      </w:r>
    </w:p>
    <w:p w:rsidR="001F0C95" w:rsidRPr="00B01EF7" w:rsidRDefault="001F0C95" w:rsidP="001F0C95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 xml:space="preserve">в </w:t>
      </w: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Хрещатовском</w:t>
      </w:r>
      <w:proofErr w:type="spellEnd"/>
      <w:r w:rsidRPr="00B01EF7">
        <w:rPr>
          <w:rFonts w:ascii="Arial" w:hAnsi="Arial" w:cs="Arial"/>
          <w:b/>
          <w:color w:val="000000"/>
          <w:sz w:val="32"/>
          <w:szCs w:val="32"/>
        </w:rPr>
        <w:t xml:space="preserve"> сельском поселении </w:t>
      </w:r>
    </w:p>
    <w:p w:rsidR="001F0C95" w:rsidRDefault="001F0C95" w:rsidP="001F0C95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B01EF7">
        <w:rPr>
          <w:rFonts w:ascii="Arial" w:hAnsi="Arial" w:cs="Arial"/>
          <w:b/>
          <w:color w:val="000000"/>
          <w:sz w:val="32"/>
          <w:szCs w:val="32"/>
        </w:rPr>
        <w:t>Калачеевского муниципального района</w:t>
      </w:r>
    </w:p>
    <w:p w:rsidR="001F0C95" w:rsidRPr="00B01EF7" w:rsidRDefault="001F0C95" w:rsidP="001F0C95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B01EF7">
        <w:rPr>
          <w:rFonts w:ascii="Arial" w:hAnsi="Arial" w:cs="Arial"/>
          <w:b/>
          <w:color w:val="000000"/>
          <w:sz w:val="32"/>
          <w:szCs w:val="32"/>
        </w:rPr>
        <w:t xml:space="preserve"> Воронежской области</w:t>
      </w:r>
    </w:p>
    <w:p w:rsidR="001F0C95" w:rsidRPr="00B01EF7" w:rsidRDefault="001F0C95" w:rsidP="001F0C95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н</w:t>
      </w:r>
      <w:r w:rsidRPr="00B01EF7">
        <w:rPr>
          <w:rFonts w:ascii="Arial" w:hAnsi="Arial" w:cs="Arial"/>
          <w:b/>
          <w:color w:val="000000"/>
          <w:sz w:val="32"/>
          <w:szCs w:val="32"/>
        </w:rPr>
        <w:t>а 2018-2020 годы»</w:t>
      </w:r>
    </w:p>
    <w:p w:rsidR="001F0C95" w:rsidRPr="00B01EF7" w:rsidRDefault="001F0C95" w:rsidP="001F0C9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1F0C95" w:rsidRPr="00B01EF7" w:rsidRDefault="001F0C95" w:rsidP="001F0C9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1F0C95" w:rsidRPr="00B01EF7" w:rsidRDefault="001F0C95" w:rsidP="001F0C9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1F0C95" w:rsidRPr="00B01EF7" w:rsidRDefault="001F0C95" w:rsidP="001F0C9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1F0C95" w:rsidRPr="00B01EF7" w:rsidRDefault="001F0C95" w:rsidP="001F0C9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1F0C95" w:rsidRPr="00B01EF7" w:rsidRDefault="001F0C95" w:rsidP="001F0C9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1F0C95" w:rsidRPr="00B01EF7" w:rsidRDefault="001F0C95" w:rsidP="001F0C9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1F0C95" w:rsidRDefault="001F0C95" w:rsidP="001F0C9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1F0C95" w:rsidRDefault="001F0C95" w:rsidP="001F0C9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1F0C95" w:rsidRDefault="001F0C95" w:rsidP="001F0C9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1F0C95" w:rsidRDefault="001F0C95" w:rsidP="001F0C9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1F0C95" w:rsidRPr="00B01EF7" w:rsidRDefault="001F0C95" w:rsidP="001F0C9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1F0C95" w:rsidRPr="00B01EF7" w:rsidRDefault="001F0C95" w:rsidP="001F0C9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1F0C95" w:rsidRPr="004D30D4" w:rsidRDefault="001F0C95" w:rsidP="001F0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D30D4">
        <w:rPr>
          <w:rFonts w:ascii="Arial" w:eastAsia="Times New Roman" w:hAnsi="Arial" w:cs="Arial"/>
          <w:b/>
          <w:sz w:val="24"/>
          <w:szCs w:val="24"/>
        </w:rPr>
        <w:lastRenderedPageBreak/>
        <w:t>ПАСПОРТ</w:t>
      </w:r>
    </w:p>
    <w:p w:rsidR="001F0C95" w:rsidRPr="004D30D4" w:rsidRDefault="001F0C95" w:rsidP="001F0C9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D30D4">
        <w:rPr>
          <w:rFonts w:ascii="Arial" w:eastAsia="Times New Roman" w:hAnsi="Arial" w:cs="Arial"/>
          <w:b/>
          <w:sz w:val="24"/>
          <w:szCs w:val="24"/>
        </w:rPr>
        <w:t xml:space="preserve">муниципальной программы «Развитие и поддержка малого и среднего предпринимательства в </w:t>
      </w:r>
      <w:proofErr w:type="spellStart"/>
      <w:r>
        <w:rPr>
          <w:rFonts w:ascii="Arial" w:eastAsia="Times New Roman" w:hAnsi="Arial" w:cs="Arial"/>
          <w:b/>
          <w:sz w:val="24"/>
          <w:szCs w:val="24"/>
        </w:rPr>
        <w:t>Хрещатовском</w:t>
      </w:r>
      <w:proofErr w:type="spellEnd"/>
      <w:r w:rsidRPr="004D30D4">
        <w:rPr>
          <w:rFonts w:ascii="Arial" w:eastAsia="Times New Roman" w:hAnsi="Arial" w:cs="Arial"/>
          <w:b/>
          <w:sz w:val="24"/>
          <w:szCs w:val="24"/>
        </w:rPr>
        <w:t xml:space="preserve"> сельском поселении Калачеевского муниципального района Воронежской области </w:t>
      </w:r>
    </w:p>
    <w:p w:rsidR="001F0C95" w:rsidRPr="004D30D4" w:rsidRDefault="001F0C95" w:rsidP="001F0C9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D30D4">
        <w:rPr>
          <w:rFonts w:ascii="Arial" w:eastAsia="Times New Roman" w:hAnsi="Arial" w:cs="Arial"/>
          <w:b/>
          <w:sz w:val="24"/>
          <w:szCs w:val="24"/>
        </w:rPr>
        <w:t>на 2018 - 2020 годы»</w:t>
      </w:r>
    </w:p>
    <w:p w:rsidR="001F0C95" w:rsidRPr="004D30D4" w:rsidRDefault="001F0C95" w:rsidP="001F0C9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93"/>
        <w:gridCol w:w="7394"/>
      </w:tblGrid>
      <w:tr w:rsidR="001F0C95" w:rsidRPr="004D30D4" w:rsidTr="006B2B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 xml:space="preserve">Муниципальная программа «Развитие и поддержка малого и среднего предпринимательства в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Хрещатовском</w:t>
            </w:r>
            <w:proofErr w:type="spellEnd"/>
            <w:r w:rsidRPr="004D30D4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 xml:space="preserve"> сельском поселении Калачеевского муниципального района Воронежской области на 2018 - 2020 годы»</w:t>
            </w:r>
          </w:p>
        </w:tc>
      </w:tr>
      <w:tr w:rsidR="001F0C95" w:rsidRPr="004D30D4" w:rsidTr="006B2B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Федеральный закон от 06.10.2003г. № 131-ФЗ «Об общих принципах организации местного  самоуправления в Российской Федерации», Федеральный закон от  24.07.2007г. №209-ФЗ «О развитии малого и среднего предпринимательства в Российской Федерации», Законом Воронежской области от 12 марта 2010 года «О развитии малого и среднего предпринимательства в Воронежской области» </w:t>
            </w:r>
          </w:p>
        </w:tc>
      </w:tr>
      <w:tr w:rsidR="001F0C95" w:rsidRPr="004D30D4" w:rsidTr="006B2B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Заказчик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Хрещатовского</w:t>
            </w:r>
            <w:proofErr w:type="spellEnd"/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 сельского поселения Калачеевского муниципального района Воронежской области</w:t>
            </w:r>
          </w:p>
        </w:tc>
      </w:tr>
      <w:tr w:rsidR="001F0C95" w:rsidRPr="004D30D4" w:rsidTr="006B2B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Разработчик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Хрещатовского</w:t>
            </w:r>
            <w:proofErr w:type="spellEnd"/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 сельского поселения Калачеевского муниципального района Воронежской области</w:t>
            </w:r>
          </w:p>
        </w:tc>
      </w:tr>
      <w:tr w:rsidR="001F0C95" w:rsidRPr="004D30D4" w:rsidTr="006B2B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Цели и задачи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Цель: содействие развитию малого и среднего предпринимательства и повышение роли малого предпринимательства в экономике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Хрещатовского</w:t>
            </w:r>
            <w:proofErr w:type="spellEnd"/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 сельского поселения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br/>
              <w:t>Задачи: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br/>
              <w:t>- совершенствование нормативно-правовой базы в сфере малого и среднего предпринимательства;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br/>
              <w:t>- предоставление информационной и организационной поддержки субъектам малого и среднего предпринимательства;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br/>
              <w:t>- укрепление социального статуса предпринимателя, повышение престижа и формирование позитивного отношения населения к малому и среднему предпринимательству.</w:t>
            </w:r>
            <w:proofErr w:type="gramEnd"/>
          </w:p>
        </w:tc>
      </w:tr>
      <w:tr w:rsidR="001F0C95" w:rsidRPr="004D30D4" w:rsidTr="006B2B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2018-2020 годы</w:t>
            </w:r>
          </w:p>
        </w:tc>
      </w:tr>
    </w:tbl>
    <w:p w:rsidR="001F0C95" w:rsidRDefault="001F0C95" w:rsidP="001F0C95">
      <w:pPr>
        <w:spacing w:before="100" w:beforeAutospacing="1" w:after="100" w:afterAutospacing="1"/>
        <w:rPr>
          <w:rFonts w:ascii="Arial" w:eastAsia="Times New Roman" w:hAnsi="Arial" w:cs="Arial"/>
          <w:b/>
          <w:sz w:val="24"/>
          <w:szCs w:val="24"/>
        </w:rPr>
      </w:pPr>
    </w:p>
    <w:p w:rsidR="001F0C95" w:rsidRDefault="001F0C95" w:rsidP="001F0C95">
      <w:pPr>
        <w:spacing w:before="100" w:beforeAutospacing="1" w:after="100" w:afterAutospacing="1"/>
        <w:rPr>
          <w:rFonts w:ascii="Arial" w:eastAsia="Times New Roman" w:hAnsi="Arial" w:cs="Arial"/>
          <w:b/>
          <w:sz w:val="24"/>
          <w:szCs w:val="24"/>
        </w:rPr>
      </w:pPr>
    </w:p>
    <w:p w:rsidR="001F0C95" w:rsidRDefault="001F0C95" w:rsidP="001F0C95">
      <w:pPr>
        <w:spacing w:before="100" w:beforeAutospacing="1" w:after="100" w:afterAutospacing="1"/>
        <w:rPr>
          <w:rFonts w:ascii="Arial" w:eastAsia="Times New Roman" w:hAnsi="Arial" w:cs="Arial"/>
          <w:b/>
          <w:sz w:val="24"/>
          <w:szCs w:val="24"/>
        </w:rPr>
      </w:pPr>
    </w:p>
    <w:p w:rsidR="001F0C95" w:rsidRPr="004D30D4" w:rsidRDefault="001F0C95" w:rsidP="001F0C95">
      <w:pPr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D30D4">
        <w:rPr>
          <w:rFonts w:ascii="Arial" w:eastAsia="Times New Roman" w:hAnsi="Arial" w:cs="Arial"/>
          <w:b/>
          <w:sz w:val="24"/>
          <w:szCs w:val="24"/>
        </w:rPr>
        <w:lastRenderedPageBreak/>
        <w:t>1. Содержание проблемы и обоснование необходимости ее решения программно-целевым методом.</w:t>
      </w:r>
    </w:p>
    <w:p w:rsidR="001F0C95" w:rsidRPr="004D30D4" w:rsidRDefault="001F0C95" w:rsidP="001F0C95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 xml:space="preserve">За последние годы малый бизнес </w:t>
      </w:r>
      <w:proofErr w:type="gramStart"/>
      <w:r w:rsidRPr="004D30D4">
        <w:rPr>
          <w:rFonts w:ascii="Arial" w:eastAsia="Times New Roman" w:hAnsi="Arial" w:cs="Arial"/>
          <w:sz w:val="24"/>
          <w:szCs w:val="24"/>
        </w:rPr>
        <w:t xml:space="preserve">завоевал устойчивые позиции в структуре экономики </w:t>
      </w:r>
      <w:proofErr w:type="spellStart"/>
      <w:r>
        <w:rPr>
          <w:rFonts w:ascii="Arial" w:eastAsia="Times New Roman" w:hAnsi="Arial" w:cs="Arial"/>
          <w:sz w:val="24"/>
          <w:szCs w:val="24"/>
        </w:rPr>
        <w:t>Хрещатовского</w:t>
      </w:r>
      <w:proofErr w:type="spellEnd"/>
      <w:r w:rsidRPr="004D30D4">
        <w:rPr>
          <w:rFonts w:ascii="Arial" w:eastAsia="Times New Roman" w:hAnsi="Arial" w:cs="Arial"/>
          <w:sz w:val="24"/>
          <w:szCs w:val="24"/>
        </w:rPr>
        <w:t xml:space="preserve"> сельского поселения и играет</w:t>
      </w:r>
      <w:proofErr w:type="gramEnd"/>
      <w:r w:rsidRPr="004D30D4">
        <w:rPr>
          <w:rFonts w:ascii="Arial" w:eastAsia="Times New Roman" w:hAnsi="Arial" w:cs="Arial"/>
          <w:sz w:val="24"/>
          <w:szCs w:val="24"/>
        </w:rPr>
        <w:t xml:space="preserve"> существенную роль в социальной жизни населения. Малый бизнес оперативно реагирует на изменение конъюнктуры рынка, предлагая те товары, которые пользуются спросом населения. Развитие малого бизнеса рассматривается как важный фактор обеспечения занятости населения.</w:t>
      </w:r>
    </w:p>
    <w:p w:rsidR="001F0C95" w:rsidRPr="004D30D4" w:rsidRDefault="001F0C95" w:rsidP="001F0C95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 xml:space="preserve">Одним из приоритетных направлений деятельности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</w:rPr>
        <w:t>Хрещатовского</w:t>
      </w:r>
      <w:proofErr w:type="spellEnd"/>
      <w:r w:rsidRPr="004D30D4">
        <w:rPr>
          <w:rFonts w:ascii="Arial" w:eastAsia="Times New Roman" w:hAnsi="Arial" w:cs="Arial"/>
          <w:sz w:val="24"/>
          <w:szCs w:val="24"/>
        </w:rPr>
        <w:t xml:space="preserve"> сельского поселения является развитие малого предпринимательства как рыночного института, обеспечивающего формирование конкурентной среды, </w:t>
      </w:r>
      <w:proofErr w:type="spellStart"/>
      <w:r w:rsidRPr="004D30D4">
        <w:rPr>
          <w:rFonts w:ascii="Arial" w:eastAsia="Times New Roman" w:hAnsi="Arial" w:cs="Arial"/>
          <w:sz w:val="24"/>
          <w:szCs w:val="24"/>
        </w:rPr>
        <w:t>самозанятость</w:t>
      </w:r>
      <w:proofErr w:type="spellEnd"/>
      <w:r w:rsidRPr="004D30D4">
        <w:rPr>
          <w:rFonts w:ascii="Arial" w:eastAsia="Times New Roman" w:hAnsi="Arial" w:cs="Arial"/>
          <w:sz w:val="24"/>
          <w:szCs w:val="24"/>
        </w:rPr>
        <w:t xml:space="preserve"> населения и стабильность налоговых поступлений.</w:t>
      </w:r>
    </w:p>
    <w:p w:rsidR="001F0C95" w:rsidRPr="004D30D4" w:rsidRDefault="001F0C95" w:rsidP="001F0C95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Несмотря на то, что малое предпринимательство в поселении развивается, существуют проблемы, тормозящие развитие малого и среднего предпринимательства, в числе которых:</w:t>
      </w:r>
    </w:p>
    <w:p w:rsidR="001F0C95" w:rsidRPr="004D30D4" w:rsidRDefault="001F0C95" w:rsidP="001F0C95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- неустойчивость и незавершенность законодательной базы, регулирующей деятельность малого и среднего предпринимательства;</w:t>
      </w:r>
    </w:p>
    <w:p w:rsidR="001F0C95" w:rsidRPr="004D30D4" w:rsidRDefault="001F0C95" w:rsidP="001F0C95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- недостаток финансовых ресурсов (собственного капитала и оборотных средств) для модернизации и развития предприятий;</w:t>
      </w:r>
    </w:p>
    <w:p w:rsidR="001F0C95" w:rsidRPr="004D30D4" w:rsidRDefault="001F0C95" w:rsidP="001F0C95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- трудности с получением банковского кредита и высокая процентная ставка по кредиту;</w:t>
      </w:r>
    </w:p>
    <w:p w:rsidR="001F0C95" w:rsidRPr="004D30D4" w:rsidRDefault="001F0C95" w:rsidP="001F0C95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- недостаточное информационное обеспечение в сфере предпринимательской деятельности.</w:t>
      </w:r>
    </w:p>
    <w:p w:rsidR="001F0C95" w:rsidRPr="004D30D4" w:rsidRDefault="001F0C95" w:rsidP="001F0C95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 xml:space="preserve">Преодоление существующих препятствий и дальнейшее поступательное развитие малого и среднего предпринимательства </w:t>
      </w:r>
      <w:proofErr w:type="spellStart"/>
      <w:r>
        <w:rPr>
          <w:rFonts w:ascii="Arial" w:eastAsia="Times New Roman" w:hAnsi="Arial" w:cs="Arial"/>
          <w:sz w:val="24"/>
          <w:szCs w:val="24"/>
        </w:rPr>
        <w:t>Хрещатовского</w:t>
      </w:r>
      <w:proofErr w:type="spellEnd"/>
      <w:r w:rsidRPr="004D30D4">
        <w:rPr>
          <w:rFonts w:ascii="Arial" w:eastAsia="Times New Roman" w:hAnsi="Arial" w:cs="Arial"/>
          <w:sz w:val="24"/>
          <w:szCs w:val="24"/>
        </w:rPr>
        <w:t xml:space="preserve"> сельского поселения возможно только на основе целенаправленной работы на местах по созданию благоприятных условий для его развития путем оказания комплексной и адресной поддержки в различных направлениях.</w:t>
      </w:r>
    </w:p>
    <w:p w:rsidR="001F0C95" w:rsidRPr="004D30D4" w:rsidRDefault="001F0C95" w:rsidP="001F0C95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Необходимость решения указанных проблем программно-целевыми методами в форме муниципальной программы установлена Федеральным законом от  24.07.2007г. №209-ФЗ «О развитии малого и среднего предпринимательства в Российской Федерации».</w:t>
      </w:r>
    </w:p>
    <w:p w:rsidR="001F0C95" w:rsidRPr="004D30D4" w:rsidRDefault="001F0C95" w:rsidP="001F0C95">
      <w:pPr>
        <w:spacing w:after="0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 xml:space="preserve">Муниципальная программа «Развитие и поддержка малого и среднего предпринимательства в </w:t>
      </w:r>
      <w:proofErr w:type="spellStart"/>
      <w:r>
        <w:rPr>
          <w:rFonts w:ascii="Arial" w:eastAsia="Times New Roman" w:hAnsi="Arial" w:cs="Arial"/>
          <w:sz w:val="24"/>
          <w:szCs w:val="24"/>
        </w:rPr>
        <w:t>Хрещатовском</w:t>
      </w:r>
      <w:proofErr w:type="spellEnd"/>
      <w:r w:rsidRPr="004D30D4">
        <w:rPr>
          <w:rFonts w:ascii="Arial" w:eastAsia="Times New Roman" w:hAnsi="Arial" w:cs="Arial"/>
          <w:sz w:val="24"/>
          <w:szCs w:val="24"/>
        </w:rPr>
        <w:t xml:space="preserve"> сельском поселении Калачеевского муниципального района Воронежской области на 2018 - 2020 годы» (далее – программа) </w:t>
      </w:r>
      <w:proofErr w:type="gramStart"/>
      <w:r w:rsidRPr="004D30D4">
        <w:rPr>
          <w:rFonts w:ascii="Arial" w:eastAsia="Times New Roman" w:hAnsi="Arial" w:cs="Arial"/>
          <w:sz w:val="24"/>
          <w:szCs w:val="24"/>
        </w:rPr>
        <w:t>разработана с целью реализации основных положений указанного Федерального закона и направлена</w:t>
      </w:r>
      <w:proofErr w:type="gramEnd"/>
      <w:r w:rsidRPr="004D30D4">
        <w:rPr>
          <w:rFonts w:ascii="Arial" w:eastAsia="Times New Roman" w:hAnsi="Arial" w:cs="Arial"/>
          <w:sz w:val="24"/>
          <w:szCs w:val="24"/>
        </w:rPr>
        <w:t xml:space="preserve"> на осуществление государственной политики в области развития малого и среднего предпринимательства в муниципальном образовании.</w:t>
      </w:r>
    </w:p>
    <w:p w:rsidR="001F0C95" w:rsidRPr="004D30D4" w:rsidRDefault="001F0C95" w:rsidP="001F0C95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 xml:space="preserve">Программа включает в себя комплекс мероприятий, направленных на создание благоприятных условий для дальнейшего развития малого и среднего предпринимательства в </w:t>
      </w:r>
      <w:proofErr w:type="spellStart"/>
      <w:r>
        <w:rPr>
          <w:rFonts w:ascii="Arial" w:eastAsia="Times New Roman" w:hAnsi="Arial" w:cs="Arial"/>
          <w:sz w:val="24"/>
          <w:szCs w:val="24"/>
        </w:rPr>
        <w:t>Хрещатовском</w:t>
      </w:r>
      <w:proofErr w:type="spellEnd"/>
      <w:r w:rsidRPr="004D30D4">
        <w:rPr>
          <w:rFonts w:ascii="Arial" w:eastAsia="Times New Roman" w:hAnsi="Arial" w:cs="Arial"/>
          <w:sz w:val="24"/>
          <w:szCs w:val="24"/>
        </w:rPr>
        <w:t xml:space="preserve"> сельском поселении.</w:t>
      </w:r>
    </w:p>
    <w:p w:rsidR="001F0C95" w:rsidRPr="004D30D4" w:rsidRDefault="001F0C95" w:rsidP="001F0C95">
      <w:pPr>
        <w:spacing w:before="100" w:beforeAutospacing="1" w:after="100" w:afterAutospacing="1"/>
        <w:rPr>
          <w:rFonts w:ascii="Arial" w:eastAsia="Times New Roman" w:hAnsi="Arial" w:cs="Arial"/>
          <w:b/>
          <w:sz w:val="24"/>
          <w:szCs w:val="24"/>
        </w:rPr>
      </w:pPr>
    </w:p>
    <w:p w:rsidR="001F0C95" w:rsidRPr="004D30D4" w:rsidRDefault="001F0C95" w:rsidP="001F0C95">
      <w:pPr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lastRenderedPageBreak/>
        <w:t xml:space="preserve">2. Цели, </w:t>
      </w:r>
      <w:r w:rsidRPr="004D30D4">
        <w:rPr>
          <w:rFonts w:ascii="Arial" w:eastAsia="Times New Roman" w:hAnsi="Arial" w:cs="Arial"/>
          <w:b/>
          <w:sz w:val="24"/>
          <w:szCs w:val="24"/>
        </w:rPr>
        <w:t>задачи и целевые показатели программы</w:t>
      </w:r>
    </w:p>
    <w:p w:rsidR="001F0C95" w:rsidRPr="004D30D4" w:rsidRDefault="001F0C95" w:rsidP="001F0C95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 xml:space="preserve">Целью программы является содействие развитию малого и среднего предпринимательства в </w:t>
      </w:r>
      <w:proofErr w:type="spellStart"/>
      <w:r>
        <w:rPr>
          <w:rFonts w:ascii="Arial" w:eastAsia="Times New Roman" w:hAnsi="Arial" w:cs="Arial"/>
          <w:sz w:val="24"/>
          <w:szCs w:val="24"/>
        </w:rPr>
        <w:t>Хрещатовском</w:t>
      </w:r>
      <w:proofErr w:type="spellEnd"/>
      <w:r w:rsidRPr="004D30D4">
        <w:rPr>
          <w:rFonts w:ascii="Arial" w:eastAsia="Times New Roman" w:hAnsi="Arial" w:cs="Arial"/>
          <w:sz w:val="24"/>
          <w:szCs w:val="24"/>
        </w:rPr>
        <w:t xml:space="preserve"> сельском поселении и повышение роли малого предпринимательства в экономике поселения.</w:t>
      </w:r>
    </w:p>
    <w:p w:rsidR="001F0C95" w:rsidRPr="004D30D4" w:rsidRDefault="001F0C95" w:rsidP="001F0C95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Для достижения поставленной цели необходимо решить следующие задачи:</w:t>
      </w:r>
    </w:p>
    <w:p w:rsidR="001F0C95" w:rsidRPr="004D30D4" w:rsidRDefault="001F0C95" w:rsidP="001F0C95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- совершенствование нормативно-правовой базы в сфере малого и среднего предпринимательства;</w:t>
      </w:r>
    </w:p>
    <w:p w:rsidR="001F0C95" w:rsidRPr="004D30D4" w:rsidRDefault="001F0C95" w:rsidP="001F0C95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- предоставление информационной и организационной поддержки субъектам малого и среднего предпринимательства;</w:t>
      </w:r>
    </w:p>
    <w:p w:rsidR="001F0C95" w:rsidRPr="004D30D4" w:rsidRDefault="001F0C95" w:rsidP="001F0C95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- укрепление социального статуса предпринимателя, повышение престижа и формирование позитивного отношения населения к малому и среднему предпринимательству.</w:t>
      </w:r>
    </w:p>
    <w:p w:rsidR="001F0C95" w:rsidRPr="004D30D4" w:rsidRDefault="001F0C95" w:rsidP="001F0C95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Кроме улучшения социально-экономических показателей, реализация программы окажет существенное воздействие на общее экономическое развитие и рост налоговых поступлений в бюджеты всех уровней.</w:t>
      </w:r>
    </w:p>
    <w:p w:rsidR="001F0C95" w:rsidRPr="004D30D4" w:rsidRDefault="001F0C95" w:rsidP="001F0C95">
      <w:pPr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D30D4">
        <w:rPr>
          <w:rFonts w:ascii="Arial" w:eastAsia="Times New Roman" w:hAnsi="Arial" w:cs="Arial"/>
          <w:b/>
          <w:sz w:val="24"/>
          <w:szCs w:val="24"/>
        </w:rPr>
        <w:t>3. Перечень программных мероприятий.</w:t>
      </w:r>
    </w:p>
    <w:p w:rsidR="001F0C95" w:rsidRPr="004D30D4" w:rsidRDefault="001F0C95" w:rsidP="001F0C95">
      <w:pPr>
        <w:spacing w:before="100" w:beforeAutospacing="1" w:after="100" w:afterAutospacing="1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Перечень программных мероприятий представлен в приложении к программе. Реализация намеченных мероприятий будет способствовать устойчивому развитию малого и среднего предпринимательства, повышению эффективности функционирования данной сферы.</w:t>
      </w:r>
    </w:p>
    <w:p w:rsidR="001F0C95" w:rsidRPr="004D30D4" w:rsidRDefault="001F0C95" w:rsidP="001F0C95">
      <w:pPr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D30D4">
        <w:rPr>
          <w:rFonts w:ascii="Arial" w:eastAsia="Times New Roman" w:hAnsi="Arial" w:cs="Arial"/>
          <w:b/>
          <w:sz w:val="24"/>
          <w:szCs w:val="24"/>
        </w:rPr>
        <w:t>4. Механизм реализации Программы.</w:t>
      </w:r>
    </w:p>
    <w:p w:rsidR="001F0C95" w:rsidRPr="004D30D4" w:rsidRDefault="001F0C95" w:rsidP="001F0C95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Механизм реализации целей и задач программы – это система скоординированных по срокам ответственными исполнителями мероприятий, обеспечивающих достижение намеченных результатов.</w:t>
      </w:r>
    </w:p>
    <w:p w:rsidR="001F0C95" w:rsidRPr="004D30D4" w:rsidRDefault="001F0C95" w:rsidP="001F0C95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 xml:space="preserve">Данная программа утверждается постановлением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</w:rPr>
        <w:t>Хрещатовского</w:t>
      </w:r>
      <w:proofErr w:type="spellEnd"/>
      <w:r w:rsidRPr="004D30D4">
        <w:rPr>
          <w:rFonts w:ascii="Arial" w:eastAsia="Times New Roman" w:hAnsi="Arial" w:cs="Arial"/>
          <w:sz w:val="24"/>
          <w:szCs w:val="24"/>
        </w:rPr>
        <w:t xml:space="preserve"> сельского поселения.</w:t>
      </w:r>
    </w:p>
    <w:p w:rsidR="001F0C95" w:rsidRPr="004D30D4" w:rsidRDefault="001F0C95" w:rsidP="001F0C95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 xml:space="preserve">Исполнителями программы является администрация </w:t>
      </w:r>
      <w:proofErr w:type="spellStart"/>
      <w:r>
        <w:rPr>
          <w:rFonts w:ascii="Arial" w:eastAsia="Times New Roman" w:hAnsi="Arial" w:cs="Arial"/>
          <w:sz w:val="24"/>
          <w:szCs w:val="24"/>
        </w:rPr>
        <w:t>Хрещатовского</w:t>
      </w:r>
      <w:proofErr w:type="spellEnd"/>
      <w:r w:rsidRPr="004D30D4">
        <w:rPr>
          <w:rFonts w:ascii="Arial" w:eastAsia="Times New Roman" w:hAnsi="Arial" w:cs="Arial"/>
          <w:sz w:val="24"/>
          <w:szCs w:val="24"/>
        </w:rPr>
        <w:t xml:space="preserve"> сельского поселения.</w:t>
      </w:r>
    </w:p>
    <w:p w:rsidR="001F0C95" w:rsidRPr="004D30D4" w:rsidRDefault="001F0C95" w:rsidP="001F0C95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 xml:space="preserve">В бюджете </w:t>
      </w:r>
      <w:proofErr w:type="spellStart"/>
      <w:r>
        <w:rPr>
          <w:rFonts w:ascii="Arial" w:eastAsia="Times New Roman" w:hAnsi="Arial" w:cs="Arial"/>
          <w:sz w:val="24"/>
          <w:szCs w:val="24"/>
        </w:rPr>
        <w:t>Хрещатовского</w:t>
      </w:r>
      <w:proofErr w:type="spellEnd"/>
      <w:r w:rsidRPr="004D30D4">
        <w:rPr>
          <w:rFonts w:ascii="Arial" w:eastAsia="Times New Roman" w:hAnsi="Arial" w:cs="Arial"/>
          <w:sz w:val="24"/>
          <w:szCs w:val="24"/>
        </w:rPr>
        <w:t xml:space="preserve"> сельского поселения на очередной финансовый год предусматривается сумма расходов на выполнение данной программы.</w:t>
      </w:r>
    </w:p>
    <w:p w:rsidR="001F0C95" w:rsidRPr="004D30D4" w:rsidRDefault="001F0C95" w:rsidP="001F0C95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Реализация программы заключается в выполнении ее мероприятий.</w:t>
      </w:r>
    </w:p>
    <w:p w:rsidR="001F0C95" w:rsidRPr="004D30D4" w:rsidRDefault="001F0C95" w:rsidP="001F0C95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Программа считается выполненной после выполнения плана программных мероприятий в полном объеме.</w:t>
      </w:r>
    </w:p>
    <w:p w:rsidR="001F0C95" w:rsidRPr="004D30D4" w:rsidRDefault="001F0C95" w:rsidP="001F0C95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 xml:space="preserve">Администрация </w:t>
      </w:r>
      <w:proofErr w:type="spellStart"/>
      <w:r>
        <w:rPr>
          <w:rFonts w:ascii="Arial" w:eastAsia="Times New Roman" w:hAnsi="Arial" w:cs="Arial"/>
          <w:sz w:val="24"/>
          <w:szCs w:val="24"/>
        </w:rPr>
        <w:t>Хрещатовского</w:t>
      </w:r>
      <w:proofErr w:type="spellEnd"/>
      <w:r w:rsidRPr="004D30D4">
        <w:rPr>
          <w:rFonts w:ascii="Arial" w:eastAsia="Times New Roman" w:hAnsi="Arial" w:cs="Arial"/>
          <w:sz w:val="24"/>
          <w:szCs w:val="24"/>
        </w:rPr>
        <w:t xml:space="preserve"> сельского поселения организует выполнение программы.</w:t>
      </w:r>
    </w:p>
    <w:p w:rsidR="001F0C95" w:rsidRPr="004D30D4" w:rsidRDefault="001F0C95" w:rsidP="001F0C95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 xml:space="preserve">Координация деятельности исполнения программы осуществляется главой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</w:rPr>
        <w:t>Хрещатовского</w:t>
      </w:r>
      <w:proofErr w:type="spellEnd"/>
      <w:r w:rsidRPr="004D30D4">
        <w:rPr>
          <w:rFonts w:ascii="Arial" w:eastAsia="Times New Roman" w:hAnsi="Arial" w:cs="Arial"/>
          <w:sz w:val="24"/>
          <w:szCs w:val="24"/>
        </w:rPr>
        <w:t xml:space="preserve"> сельского поселения.</w:t>
      </w:r>
    </w:p>
    <w:p w:rsidR="001F0C95" w:rsidRPr="004D30D4" w:rsidRDefault="001F0C95" w:rsidP="001F0C95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t> </w:t>
      </w:r>
      <w:r w:rsidRPr="004D30D4">
        <w:rPr>
          <w:rFonts w:ascii="Arial" w:eastAsia="Times New Roman" w:hAnsi="Arial" w:cs="Arial"/>
          <w:sz w:val="24"/>
          <w:szCs w:val="24"/>
        </w:rPr>
        <w:br w:type="page"/>
      </w:r>
    </w:p>
    <w:p w:rsidR="001F0C95" w:rsidRPr="004D30D4" w:rsidRDefault="001F0C95" w:rsidP="001F0C95">
      <w:pPr>
        <w:spacing w:before="100" w:beforeAutospacing="1" w:after="100" w:afterAutospacing="1"/>
        <w:jc w:val="right"/>
        <w:rPr>
          <w:rFonts w:ascii="Arial" w:eastAsia="Times New Roman" w:hAnsi="Arial" w:cs="Arial"/>
          <w:sz w:val="24"/>
          <w:szCs w:val="24"/>
        </w:rPr>
        <w:sectPr w:rsidR="001F0C95" w:rsidRPr="004D30D4" w:rsidSect="007303B0">
          <w:pgSz w:w="11906" w:h="16838"/>
          <w:pgMar w:top="1134" w:right="851" w:bottom="851" w:left="1418" w:header="709" w:footer="709" w:gutter="0"/>
          <w:cols w:space="708"/>
          <w:docGrid w:linePitch="360"/>
        </w:sectPr>
      </w:pPr>
    </w:p>
    <w:p w:rsidR="001F0C95" w:rsidRPr="004D30D4" w:rsidRDefault="001F0C95" w:rsidP="001F0C95">
      <w:pPr>
        <w:spacing w:before="100" w:beforeAutospacing="1" w:after="100" w:afterAutospacing="1"/>
        <w:jc w:val="right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sz w:val="24"/>
          <w:szCs w:val="24"/>
        </w:rPr>
        <w:lastRenderedPageBreak/>
        <w:t>Приложение к программе</w:t>
      </w:r>
    </w:p>
    <w:p w:rsidR="001F0C95" w:rsidRPr="004D30D4" w:rsidRDefault="001F0C95" w:rsidP="001F0C95">
      <w:pPr>
        <w:spacing w:before="100" w:beforeAutospacing="1" w:after="100" w:afterAutospacing="1"/>
        <w:jc w:val="center"/>
        <w:rPr>
          <w:rFonts w:ascii="Arial" w:eastAsia="Times New Roman" w:hAnsi="Arial" w:cs="Arial"/>
          <w:sz w:val="24"/>
          <w:szCs w:val="24"/>
        </w:rPr>
      </w:pPr>
      <w:r w:rsidRPr="004D30D4">
        <w:rPr>
          <w:rFonts w:ascii="Arial" w:eastAsia="Times New Roman" w:hAnsi="Arial" w:cs="Arial"/>
          <w:b/>
          <w:bCs/>
          <w:sz w:val="24"/>
          <w:szCs w:val="24"/>
        </w:rPr>
        <w:t>Перечень мероприятий по реализации программы</w:t>
      </w:r>
      <w:r w:rsidRPr="004D30D4">
        <w:rPr>
          <w:rFonts w:ascii="Arial" w:eastAsia="Times New Roman" w:hAnsi="Arial" w:cs="Arial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75"/>
        <w:gridCol w:w="4147"/>
        <w:gridCol w:w="1927"/>
        <w:gridCol w:w="3204"/>
        <w:gridCol w:w="2387"/>
        <w:gridCol w:w="2280"/>
      </w:tblGrid>
      <w:tr w:rsidR="001F0C95" w:rsidRPr="004D30D4" w:rsidTr="006B2B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№</w:t>
            </w:r>
            <w:proofErr w:type="gramStart"/>
            <w:r w:rsidRPr="004D30D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п</w:t>
            </w:r>
            <w:proofErr w:type="gramEnd"/>
            <w:r w:rsidRPr="004D30D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Исполнитель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Источник финансирования</w:t>
            </w:r>
          </w:p>
        </w:tc>
      </w:tr>
      <w:tr w:rsidR="001F0C95" w:rsidRPr="004D30D4" w:rsidTr="006B2BE2">
        <w:trPr>
          <w:tblCellSpacing w:w="0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1. Совершенствование нормативно-правовой базы в сфере малого и среднего предпринимательства</w:t>
            </w:r>
          </w:p>
        </w:tc>
      </w:tr>
      <w:tr w:rsidR="001F0C95" w:rsidRPr="004D30D4" w:rsidTr="006B2BE2">
        <w:trPr>
          <w:trHeight w:val="119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Разработка проектов нормативных актов по вопросам малого и среднего предпринимательства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По мере необходимости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А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дминистрация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Хрещатовского</w:t>
            </w:r>
            <w:proofErr w:type="spellEnd"/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 Не требует финансирования</w:t>
            </w:r>
          </w:p>
        </w:tc>
      </w:tr>
      <w:tr w:rsidR="001F0C95" w:rsidRPr="004D30D4" w:rsidTr="006B2BE2">
        <w:trPr>
          <w:tblCellSpacing w:w="0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2. Предоставление информационной и организационной поддержки субъектам малого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br/>
              <w:t>и среднего предпринимательства</w:t>
            </w:r>
          </w:p>
        </w:tc>
      </w:tr>
      <w:tr w:rsidR="001F0C95" w:rsidRPr="004D30D4" w:rsidTr="006B2B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Оказание консультативной помощи предпринимателям в оформлении и подготовке документации при регистрации бизнеса, подготовке пакета документов для кредитования и получения субсидий.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А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дминистрация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Хрещатовского</w:t>
            </w:r>
            <w:proofErr w:type="spellEnd"/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 сельского поселения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ОСБ 3836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(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по согласованию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)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; </w:t>
            </w:r>
            <w:proofErr w:type="spellStart"/>
            <w:r w:rsidRPr="004D30D4">
              <w:rPr>
                <w:rFonts w:ascii="Arial" w:eastAsia="Times New Roman" w:hAnsi="Arial" w:cs="Arial"/>
                <w:sz w:val="24"/>
                <w:szCs w:val="24"/>
              </w:rPr>
              <w:t>Россельхозбанк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(по согласованию);</w:t>
            </w:r>
          </w:p>
          <w:p w:rsidR="001F0C95" w:rsidRPr="004D30D4" w:rsidRDefault="001F0C95" w:rsidP="006B2BE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МИ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ФНС №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9 по Воронежской области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(по согласованию)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 Не требует финансирования</w:t>
            </w:r>
          </w:p>
        </w:tc>
      </w:tr>
      <w:tr w:rsidR="001F0C95" w:rsidRPr="004D30D4" w:rsidTr="006B2B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0C95" w:rsidRPr="00E73433" w:rsidRDefault="001F0C95" w:rsidP="006B2BE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E73433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подготовки и повышения квалификации кадров для субъектов малого и среднего предпринимательства, повышение квалификации сотрудников органов местного самоуправления, ответственных за развитие малого и среднего предпринимательства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Хрещатовского</w:t>
            </w:r>
            <w:proofErr w:type="spellEnd"/>
            <w:r w:rsidRPr="00E73433">
              <w:rPr>
                <w:rFonts w:ascii="Arial" w:eastAsia="Times New Roman" w:hAnsi="Arial" w:cs="Arial"/>
                <w:sz w:val="24"/>
                <w:szCs w:val="24"/>
              </w:rPr>
              <w:t xml:space="preserve"> сельского поселения Калачеевского муниципального района.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0C95" w:rsidRPr="00E73433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E73433">
              <w:rPr>
                <w:rFonts w:ascii="Arial" w:eastAsia="Times New Roman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0C95" w:rsidRDefault="001F0C95" w:rsidP="006B2BE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E73433">
              <w:rPr>
                <w:rFonts w:ascii="Arial" w:eastAsia="Times New Roman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Хрещатовского</w:t>
            </w:r>
            <w:proofErr w:type="spellEnd"/>
            <w:r w:rsidRPr="00E73433">
              <w:rPr>
                <w:rFonts w:ascii="Arial" w:eastAsia="Times New Roman" w:hAnsi="Arial" w:cs="Arial"/>
                <w:sz w:val="24"/>
                <w:szCs w:val="24"/>
              </w:rPr>
              <w:t xml:space="preserve"> сельского поселения совместно </w:t>
            </w:r>
            <w:proofErr w:type="gramStart"/>
            <w:r w:rsidRPr="00E73433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proofErr w:type="gramEnd"/>
            <w:r w:rsidRPr="00E73433">
              <w:rPr>
                <w:rFonts w:ascii="Arial" w:eastAsia="Times New Roman" w:hAnsi="Arial" w:cs="Arial"/>
                <w:sz w:val="24"/>
                <w:szCs w:val="24"/>
              </w:rPr>
              <w:t xml:space="preserve"> Сбербанком РФ (по согласованию) и другими заинтересованными лицами (по согласованию)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0C95" w:rsidRPr="00E73433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E73433">
              <w:rPr>
                <w:rFonts w:ascii="Arial" w:eastAsia="Times New Roman" w:hAnsi="Arial" w:cs="Arial"/>
                <w:sz w:val="24"/>
                <w:szCs w:val="24"/>
              </w:rPr>
              <w:t>редства спонсоров</w:t>
            </w:r>
          </w:p>
        </w:tc>
      </w:tr>
      <w:tr w:rsidR="001F0C95" w:rsidRPr="004D30D4" w:rsidTr="006B2B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0C95" w:rsidRPr="004D30D4" w:rsidRDefault="001F0C95" w:rsidP="006B2BE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5A4BA9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проведения публичных мероприятий по вопросам предпринимательства: семинаров, совещаний, конференций, выставок, ярмарок, круглых столов с приглашением представителей органов государственной власти Воронежской области, ГФПМПВО, Сбербанка РФ,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лизинговых и других организаций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0C95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А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дминистрация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Хрещатовского</w:t>
            </w:r>
            <w:proofErr w:type="spellEnd"/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 сельского поселения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ОСБ 3836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(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по согласованию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)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; </w:t>
            </w:r>
            <w:proofErr w:type="spellStart"/>
            <w:r w:rsidRPr="004D30D4">
              <w:rPr>
                <w:rFonts w:ascii="Arial" w:eastAsia="Times New Roman" w:hAnsi="Arial" w:cs="Arial"/>
                <w:sz w:val="24"/>
                <w:szCs w:val="24"/>
              </w:rPr>
              <w:t>Россельхозбанк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(по согласованию);</w:t>
            </w:r>
          </w:p>
          <w:p w:rsidR="001F0C95" w:rsidRPr="004D30D4" w:rsidRDefault="001F0C95" w:rsidP="006B2BE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МИ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ФНС №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9 по Воронежской области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(по согласованию)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 Не требует финансирования</w:t>
            </w:r>
          </w:p>
        </w:tc>
      </w:tr>
      <w:tr w:rsidR="001F0C95" w:rsidRPr="004D30D4" w:rsidTr="006B2B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2.4.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Размещение на официальном сайте администрации в сети «Интернет» материалов о малом и среднем предпринимательстве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По мере поступления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А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дминистрация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Хрещатовского</w:t>
            </w:r>
            <w:proofErr w:type="spellEnd"/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> Не требует финансирования</w:t>
            </w:r>
          </w:p>
        </w:tc>
      </w:tr>
      <w:tr w:rsidR="001F0C95" w:rsidRPr="004D30D4" w:rsidTr="006B2BE2">
        <w:trPr>
          <w:tblCellSpacing w:w="0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3.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У</w:t>
            </w:r>
            <w:r w:rsidRPr="00E73433">
              <w:rPr>
                <w:rFonts w:ascii="Arial" w:eastAsia="Times New Roman" w:hAnsi="Arial" w:cs="Arial"/>
                <w:sz w:val="24"/>
                <w:szCs w:val="24"/>
              </w:rPr>
              <w:t xml:space="preserve">крепление социального статуса предпринимателя, повышение престижа и формирование позитивного отношения населения </w:t>
            </w:r>
            <w:r w:rsidRPr="00E7343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к малому и среднему предпринимательству</w:t>
            </w:r>
          </w:p>
        </w:tc>
      </w:tr>
      <w:tr w:rsidR="001F0C95" w:rsidRPr="004D30D4" w:rsidTr="006B2B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4D30D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E73433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участия субъектов малого и среднего предпринимательства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Хрещатовского</w:t>
            </w:r>
            <w:proofErr w:type="spellEnd"/>
            <w:r w:rsidRPr="00E73433">
              <w:rPr>
                <w:rFonts w:ascii="Arial" w:eastAsia="Times New Roman" w:hAnsi="Arial" w:cs="Arial"/>
                <w:sz w:val="24"/>
                <w:szCs w:val="24"/>
              </w:rPr>
              <w:t xml:space="preserve"> сельского поселения в районных мероприятиях (конкурсах, ярмарках, выставках и т.д.), проводимых в соответствии областной целевой программой "Развитие и поддержка малого и среднего предпринимательства в Воронежской области».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E73433">
              <w:rPr>
                <w:rFonts w:ascii="Arial" w:eastAsia="Times New Roman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А</w:t>
            </w:r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дминистрация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Хрещатовского</w:t>
            </w:r>
            <w:proofErr w:type="spellEnd"/>
            <w:r w:rsidRPr="004D30D4">
              <w:rPr>
                <w:rFonts w:ascii="Arial" w:eastAsia="Times New Roman" w:hAnsi="Arial" w:cs="Arial"/>
                <w:sz w:val="24"/>
                <w:szCs w:val="24"/>
              </w:rPr>
              <w:t xml:space="preserve"> сельского поселения</w:t>
            </w:r>
            <w:r>
              <w:t xml:space="preserve"> </w:t>
            </w:r>
            <w:r w:rsidRPr="00E73433">
              <w:rPr>
                <w:rFonts w:ascii="Arial" w:eastAsia="Times New Roman" w:hAnsi="Arial" w:cs="Arial"/>
                <w:sz w:val="24"/>
                <w:szCs w:val="24"/>
              </w:rPr>
              <w:t>совместно с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</w:t>
            </w:r>
            <w:r w:rsidRPr="00E73433">
              <w:rPr>
                <w:rFonts w:ascii="Arial" w:eastAsia="Times New Roman" w:hAnsi="Arial" w:cs="Arial"/>
                <w:sz w:val="24"/>
                <w:szCs w:val="24"/>
              </w:rPr>
              <w:t xml:space="preserve"> Сбербанком РФ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73433">
              <w:rPr>
                <w:rFonts w:ascii="Arial" w:eastAsia="Times New Roman" w:hAnsi="Arial" w:cs="Arial"/>
                <w:sz w:val="24"/>
                <w:szCs w:val="24"/>
              </w:rPr>
              <w:t>(по согласованию) и другими заинтересованными лицами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73433">
              <w:rPr>
                <w:rFonts w:ascii="Arial" w:eastAsia="Times New Roman" w:hAnsi="Arial" w:cs="Arial"/>
                <w:sz w:val="24"/>
                <w:szCs w:val="24"/>
              </w:rPr>
              <w:t>(по согласованию)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E73433">
              <w:rPr>
                <w:rFonts w:ascii="Arial" w:eastAsia="Times New Roman" w:hAnsi="Arial" w:cs="Arial"/>
                <w:sz w:val="24"/>
                <w:szCs w:val="24"/>
              </w:rPr>
              <w:t>Не требует финансирования</w:t>
            </w:r>
          </w:p>
        </w:tc>
      </w:tr>
      <w:tr w:rsidR="001F0C95" w:rsidRPr="004D30D4" w:rsidTr="006B2B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0C95" w:rsidRPr="00E73433" w:rsidRDefault="001F0C95" w:rsidP="006B2BE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E73433">
              <w:rPr>
                <w:rFonts w:ascii="Arial" w:eastAsia="Times New Roman" w:hAnsi="Arial" w:cs="Arial"/>
                <w:sz w:val="24"/>
                <w:szCs w:val="24"/>
              </w:rPr>
              <w:t>Проведение местных публичных мероприятий (ярмарок, выставок, конкурсов) по рекламированию достижений субъектов малого и среднего предпринимательства сельского поселения.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0C95" w:rsidRPr="00E73433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E73433">
              <w:rPr>
                <w:rFonts w:ascii="Arial" w:eastAsia="Times New Roman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0C95" w:rsidRDefault="001F0C95" w:rsidP="006B2BE2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E73433">
              <w:rPr>
                <w:rFonts w:ascii="Arial" w:eastAsia="Times New Roman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Хрещатовского</w:t>
            </w:r>
            <w:proofErr w:type="spellEnd"/>
            <w:r w:rsidRPr="00E73433">
              <w:rPr>
                <w:rFonts w:ascii="Arial" w:eastAsia="Times New Roman" w:hAnsi="Arial" w:cs="Arial"/>
                <w:sz w:val="24"/>
                <w:szCs w:val="24"/>
              </w:rPr>
              <w:t xml:space="preserve"> сельского поселения совместно с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</w:t>
            </w:r>
            <w:r w:rsidRPr="00E73433">
              <w:rPr>
                <w:rFonts w:ascii="Arial" w:eastAsia="Times New Roman" w:hAnsi="Arial" w:cs="Arial"/>
                <w:sz w:val="24"/>
                <w:szCs w:val="24"/>
              </w:rPr>
              <w:t xml:space="preserve"> Сбербанком РФ (по согласованию) и другими заинтересованными лицами (по согласованию)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0C95" w:rsidRPr="004D30D4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0C95" w:rsidRPr="00E73433" w:rsidRDefault="001F0C95" w:rsidP="006B2BE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E73433">
              <w:rPr>
                <w:rFonts w:ascii="Arial" w:eastAsia="Times New Roman" w:hAnsi="Arial" w:cs="Arial"/>
                <w:sz w:val="24"/>
                <w:szCs w:val="24"/>
              </w:rPr>
              <w:t>редства спонсоров</w:t>
            </w:r>
          </w:p>
        </w:tc>
      </w:tr>
    </w:tbl>
    <w:p w:rsidR="001F0C95" w:rsidRPr="004D30D4" w:rsidRDefault="001F0C95" w:rsidP="001F0C95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</w:rPr>
      </w:pPr>
    </w:p>
    <w:p w:rsidR="001F0C95" w:rsidRDefault="001F0C95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p w:rsidR="001F0C95" w:rsidRDefault="001F0C95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p w:rsidR="001F0C95" w:rsidRDefault="001F0C95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p w:rsidR="001F0C95" w:rsidRDefault="001F0C95" w:rsidP="00635F6A">
      <w:pPr>
        <w:rPr>
          <w:rFonts w:ascii="Arial" w:hAnsi="Arial" w:cs="Arial"/>
          <w:color w:val="000000" w:themeColor="text1"/>
          <w:sz w:val="26"/>
          <w:szCs w:val="26"/>
        </w:rPr>
        <w:sectPr w:rsidR="001F0C95" w:rsidSect="001F0C9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F0C95" w:rsidRDefault="001F0C95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p w:rsidR="001F0C95" w:rsidRDefault="001F0C95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p w:rsidR="00204033" w:rsidRDefault="00204033" w:rsidP="002040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Ответственный за выпуск: глава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</w:t>
      </w:r>
      <w:proofErr w:type="spellStart"/>
      <w:r>
        <w:rPr>
          <w:rFonts w:ascii="Arial" w:hAnsi="Arial" w:cs="Arial"/>
        </w:rPr>
        <w:t>Шулекин</w:t>
      </w:r>
      <w:proofErr w:type="spellEnd"/>
      <w:r>
        <w:rPr>
          <w:rFonts w:ascii="Arial" w:hAnsi="Arial" w:cs="Arial"/>
        </w:rPr>
        <w:t xml:space="preserve"> Николай Иванович</w:t>
      </w:r>
    </w:p>
    <w:p w:rsidR="00204033" w:rsidRDefault="00204033" w:rsidP="002040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ascii="Arial" w:hAnsi="Arial" w:cs="Arial"/>
        </w:rPr>
        <w:t>Хрещатое</w:t>
      </w:r>
      <w:proofErr w:type="spellEnd"/>
      <w:r>
        <w:rPr>
          <w:rFonts w:ascii="Arial" w:hAnsi="Arial" w:cs="Arial"/>
        </w:rPr>
        <w:t>, Красна Площадь, 1</w:t>
      </w:r>
    </w:p>
    <w:p w:rsidR="00204033" w:rsidRDefault="00204033" w:rsidP="00204033">
      <w:pPr>
        <w:rPr>
          <w:rFonts w:ascii="Arial" w:hAnsi="Arial" w:cs="Arial"/>
        </w:rPr>
      </w:pPr>
      <w:r>
        <w:rPr>
          <w:rFonts w:ascii="Arial" w:hAnsi="Arial" w:cs="Arial"/>
        </w:rPr>
        <w:t>т. (47363) 33-3-43.</w:t>
      </w:r>
    </w:p>
    <w:p w:rsidR="00204033" w:rsidRDefault="00204033" w:rsidP="002040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ascii="Arial" w:hAnsi="Arial" w:cs="Arial"/>
        </w:rPr>
        <w:t>Хрещатое</w:t>
      </w:r>
      <w:proofErr w:type="spellEnd"/>
      <w:r>
        <w:rPr>
          <w:rFonts w:ascii="Arial" w:hAnsi="Arial" w:cs="Arial"/>
        </w:rPr>
        <w:t>, Красная Площадь, 1</w:t>
      </w:r>
    </w:p>
    <w:p w:rsidR="00204033" w:rsidRDefault="00204033" w:rsidP="00204033">
      <w:pPr>
        <w:rPr>
          <w:rFonts w:ascii="Arial" w:hAnsi="Arial" w:cs="Arial"/>
        </w:rPr>
      </w:pPr>
      <w:r>
        <w:rPr>
          <w:rFonts w:ascii="Arial" w:hAnsi="Arial" w:cs="Arial"/>
        </w:rPr>
        <w:t>т. (47363) 33-3-43.</w:t>
      </w:r>
    </w:p>
    <w:p w:rsidR="00204033" w:rsidRDefault="00204033" w:rsidP="002040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ascii="Arial" w:hAnsi="Arial" w:cs="Arial"/>
        </w:rPr>
        <w:t>Хрещатое</w:t>
      </w:r>
      <w:proofErr w:type="spellEnd"/>
      <w:r>
        <w:rPr>
          <w:rFonts w:ascii="Arial" w:hAnsi="Arial" w:cs="Arial"/>
        </w:rPr>
        <w:t>, Красная Площадь, 1</w:t>
      </w:r>
    </w:p>
    <w:p w:rsidR="00204033" w:rsidRDefault="00204033" w:rsidP="00204033">
      <w:pPr>
        <w:rPr>
          <w:rFonts w:ascii="Arial" w:hAnsi="Arial" w:cs="Arial"/>
        </w:rPr>
      </w:pPr>
      <w:r>
        <w:rPr>
          <w:rFonts w:ascii="Arial" w:hAnsi="Arial" w:cs="Arial"/>
        </w:rPr>
        <w:t>т. (47363) 33-3-43</w:t>
      </w:r>
    </w:p>
    <w:p w:rsidR="00204033" w:rsidRDefault="00A9458C" w:rsidP="00204033">
      <w:pPr>
        <w:rPr>
          <w:rFonts w:ascii="Arial" w:hAnsi="Arial" w:cs="Arial"/>
        </w:rPr>
      </w:pPr>
      <w:r>
        <w:rPr>
          <w:rFonts w:ascii="Arial" w:hAnsi="Arial" w:cs="Arial"/>
        </w:rPr>
        <w:t>Подписано к печати: 26.09</w:t>
      </w:r>
      <w:bookmarkStart w:id="0" w:name="_GoBack"/>
      <w:bookmarkEnd w:id="0"/>
      <w:r w:rsidR="00204033">
        <w:rPr>
          <w:rFonts w:ascii="Arial" w:hAnsi="Arial" w:cs="Arial"/>
        </w:rPr>
        <w:t>.2018 года в 15 часов.</w:t>
      </w:r>
    </w:p>
    <w:p w:rsidR="00204033" w:rsidRDefault="00204033" w:rsidP="00204033">
      <w:pPr>
        <w:rPr>
          <w:rFonts w:ascii="Arial" w:hAnsi="Arial" w:cs="Arial"/>
        </w:rPr>
      </w:pPr>
      <w:r>
        <w:rPr>
          <w:rFonts w:ascii="Arial" w:hAnsi="Arial" w:cs="Arial"/>
        </w:rPr>
        <w:t>Тираж: 50 экз.</w:t>
      </w:r>
    </w:p>
    <w:p w:rsidR="00204033" w:rsidRDefault="00204033" w:rsidP="00204033">
      <w:pPr>
        <w:rPr>
          <w:rFonts w:ascii="Arial" w:hAnsi="Arial" w:cs="Arial"/>
        </w:rPr>
      </w:pPr>
      <w:r>
        <w:rPr>
          <w:rFonts w:ascii="Arial" w:hAnsi="Arial" w:cs="Arial"/>
        </w:rPr>
        <w:t>Распространяется бесплатно.</w:t>
      </w:r>
    </w:p>
    <w:p w:rsidR="00204033" w:rsidRDefault="00204033" w:rsidP="00204033">
      <w:pPr>
        <w:rPr>
          <w:rFonts w:ascii="Arial" w:hAnsi="Arial" w:cs="Arial"/>
        </w:rPr>
      </w:pPr>
      <w:r>
        <w:rPr>
          <w:rFonts w:ascii="Arial" w:hAnsi="Arial" w:cs="Arial"/>
        </w:rPr>
        <w:t>Тираж: 50 экз.</w:t>
      </w:r>
    </w:p>
    <w:p w:rsidR="00204033" w:rsidRDefault="00204033" w:rsidP="00204033">
      <w:pPr>
        <w:autoSpaceDE w:val="0"/>
        <w:autoSpaceDN w:val="0"/>
        <w:adjustRightInd w:val="0"/>
        <w:jc w:val="both"/>
      </w:pPr>
    </w:p>
    <w:p w:rsidR="00204033" w:rsidRDefault="00204033" w:rsidP="00204033">
      <w:pPr>
        <w:tabs>
          <w:tab w:val="left" w:pos="2940"/>
        </w:tabs>
      </w:pPr>
    </w:p>
    <w:p w:rsidR="00204033" w:rsidRDefault="00204033" w:rsidP="00204033">
      <w:pPr>
        <w:tabs>
          <w:tab w:val="left" w:pos="2940"/>
        </w:tabs>
      </w:pPr>
    </w:p>
    <w:p w:rsidR="00204033" w:rsidRDefault="00204033" w:rsidP="00204033">
      <w:pPr>
        <w:tabs>
          <w:tab w:val="left" w:pos="2940"/>
        </w:tabs>
      </w:pPr>
    </w:p>
    <w:p w:rsidR="00204033" w:rsidRDefault="00204033" w:rsidP="00204033">
      <w:pPr>
        <w:tabs>
          <w:tab w:val="left" w:pos="2940"/>
        </w:tabs>
      </w:pPr>
    </w:p>
    <w:p w:rsidR="00204033" w:rsidRDefault="00204033" w:rsidP="00204033">
      <w:pPr>
        <w:tabs>
          <w:tab w:val="left" w:pos="2940"/>
        </w:tabs>
      </w:pPr>
    </w:p>
    <w:p w:rsidR="001F0C95" w:rsidRDefault="001F0C95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p w:rsidR="001F0C95" w:rsidRDefault="001F0C95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p w:rsidR="001F0C95" w:rsidRDefault="001F0C95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p w:rsidR="001F0C95" w:rsidRDefault="001F0C95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p w:rsidR="001F0C95" w:rsidRDefault="001F0C95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p w:rsidR="001F0C95" w:rsidRDefault="001F0C95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p w:rsidR="001F0C95" w:rsidRDefault="001F0C95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p w:rsidR="001F0C95" w:rsidRDefault="001F0C95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p w:rsidR="001F0C95" w:rsidRPr="00447083" w:rsidRDefault="001F0C95" w:rsidP="00635F6A">
      <w:pPr>
        <w:rPr>
          <w:rFonts w:ascii="Arial" w:hAnsi="Arial" w:cs="Arial"/>
          <w:color w:val="000000" w:themeColor="text1"/>
          <w:sz w:val="26"/>
          <w:szCs w:val="26"/>
        </w:rPr>
      </w:pPr>
    </w:p>
    <w:sectPr w:rsidR="001F0C95" w:rsidRPr="00447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A76A8"/>
    <w:multiLevelType w:val="multilevel"/>
    <w:tmpl w:val="BF000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F6A"/>
    <w:rsid w:val="001B2332"/>
    <w:rsid w:val="001F0C95"/>
    <w:rsid w:val="002026E5"/>
    <w:rsid w:val="00204033"/>
    <w:rsid w:val="00402A78"/>
    <w:rsid w:val="00447083"/>
    <w:rsid w:val="0053659F"/>
    <w:rsid w:val="005F6506"/>
    <w:rsid w:val="00635F6A"/>
    <w:rsid w:val="00A9458C"/>
    <w:rsid w:val="00B359A7"/>
    <w:rsid w:val="00BE6388"/>
    <w:rsid w:val="00C70A93"/>
    <w:rsid w:val="00C717BE"/>
    <w:rsid w:val="00CF32DE"/>
    <w:rsid w:val="00D50991"/>
    <w:rsid w:val="00EF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635F6A"/>
    <w:rPr>
      <w:rFonts w:ascii="Calibri" w:eastAsia="Calibri" w:hAnsi="Calibri" w:cs="Times New Roman"/>
    </w:rPr>
  </w:style>
  <w:style w:type="paragraph" w:styleId="a4">
    <w:name w:val="No Spacing"/>
    <w:link w:val="a3"/>
    <w:uiPriority w:val="99"/>
    <w:qFormat/>
    <w:rsid w:val="00635F6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635F6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02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26E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F0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1F0C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1F0C95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character" w:customStyle="1" w:styleId="20pt">
    <w:name w:val="Основной текст (2) + Интервал 0 pt"/>
    <w:rsid w:val="001F0C95"/>
    <w:rPr>
      <w:rFonts w:ascii="Arial" w:hAnsi="Arial" w:cs="Arial"/>
      <w:b/>
      <w:bCs/>
      <w:spacing w:val="5"/>
      <w:sz w:val="21"/>
      <w:szCs w:val="21"/>
      <w:u w:val="none"/>
    </w:rPr>
  </w:style>
  <w:style w:type="paragraph" w:customStyle="1" w:styleId="20">
    <w:name w:val="Основной текст (2)"/>
    <w:basedOn w:val="a"/>
    <w:link w:val="2"/>
    <w:rsid w:val="001F0C95"/>
    <w:pPr>
      <w:widowControl w:val="0"/>
      <w:shd w:val="clear" w:color="auto" w:fill="FFFFFF"/>
      <w:spacing w:after="240" w:line="312" w:lineRule="exact"/>
    </w:pPr>
    <w:rPr>
      <w:rFonts w:ascii="Arial" w:hAnsi="Arial" w:cs="Arial"/>
      <w:b/>
      <w:bCs/>
      <w:spacing w:val="4"/>
      <w:sz w:val="21"/>
      <w:szCs w:val="21"/>
    </w:rPr>
  </w:style>
  <w:style w:type="character" w:customStyle="1" w:styleId="23pt">
    <w:name w:val="Основной текст (2) + Интервал 3 pt"/>
    <w:rsid w:val="001F0C95"/>
    <w:rPr>
      <w:rFonts w:ascii="Arial" w:hAnsi="Arial" w:cs="Arial"/>
      <w:b/>
      <w:bCs/>
      <w:spacing w:val="64"/>
      <w:sz w:val="21"/>
      <w:szCs w:val="21"/>
      <w:u w:val="none"/>
    </w:rPr>
  </w:style>
  <w:style w:type="character" w:customStyle="1" w:styleId="3">
    <w:name w:val="Основной текст (3)_"/>
    <w:link w:val="30"/>
    <w:rsid w:val="001F0C95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F0C95"/>
    <w:pPr>
      <w:widowControl w:val="0"/>
      <w:shd w:val="clear" w:color="auto" w:fill="FFFFFF"/>
      <w:spacing w:before="480" w:after="720" w:line="240" w:lineRule="atLeast"/>
      <w:ind w:firstLine="520"/>
    </w:pPr>
    <w:rPr>
      <w:rFonts w:ascii="Arial" w:hAnsi="Arial" w:cs="Arial"/>
      <w:spacing w:val="3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635F6A"/>
    <w:rPr>
      <w:rFonts w:ascii="Calibri" w:eastAsia="Calibri" w:hAnsi="Calibri" w:cs="Times New Roman"/>
    </w:rPr>
  </w:style>
  <w:style w:type="paragraph" w:styleId="a4">
    <w:name w:val="No Spacing"/>
    <w:link w:val="a3"/>
    <w:uiPriority w:val="99"/>
    <w:qFormat/>
    <w:rsid w:val="00635F6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635F6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02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26E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F0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1F0C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1F0C95"/>
    <w:rPr>
      <w:rFonts w:ascii="Arial" w:hAnsi="Arial" w:cs="Arial"/>
      <w:b/>
      <w:bCs/>
      <w:spacing w:val="4"/>
      <w:sz w:val="21"/>
      <w:szCs w:val="21"/>
      <w:shd w:val="clear" w:color="auto" w:fill="FFFFFF"/>
    </w:rPr>
  </w:style>
  <w:style w:type="character" w:customStyle="1" w:styleId="20pt">
    <w:name w:val="Основной текст (2) + Интервал 0 pt"/>
    <w:rsid w:val="001F0C95"/>
    <w:rPr>
      <w:rFonts w:ascii="Arial" w:hAnsi="Arial" w:cs="Arial"/>
      <w:b/>
      <w:bCs/>
      <w:spacing w:val="5"/>
      <w:sz w:val="21"/>
      <w:szCs w:val="21"/>
      <w:u w:val="none"/>
    </w:rPr>
  </w:style>
  <w:style w:type="paragraph" w:customStyle="1" w:styleId="20">
    <w:name w:val="Основной текст (2)"/>
    <w:basedOn w:val="a"/>
    <w:link w:val="2"/>
    <w:rsid w:val="001F0C95"/>
    <w:pPr>
      <w:widowControl w:val="0"/>
      <w:shd w:val="clear" w:color="auto" w:fill="FFFFFF"/>
      <w:spacing w:after="240" w:line="312" w:lineRule="exact"/>
    </w:pPr>
    <w:rPr>
      <w:rFonts w:ascii="Arial" w:hAnsi="Arial" w:cs="Arial"/>
      <w:b/>
      <w:bCs/>
      <w:spacing w:val="4"/>
      <w:sz w:val="21"/>
      <w:szCs w:val="21"/>
    </w:rPr>
  </w:style>
  <w:style w:type="character" w:customStyle="1" w:styleId="23pt">
    <w:name w:val="Основной текст (2) + Интервал 3 pt"/>
    <w:rsid w:val="001F0C95"/>
    <w:rPr>
      <w:rFonts w:ascii="Arial" w:hAnsi="Arial" w:cs="Arial"/>
      <w:b/>
      <w:bCs/>
      <w:spacing w:val="64"/>
      <w:sz w:val="21"/>
      <w:szCs w:val="21"/>
      <w:u w:val="none"/>
    </w:rPr>
  </w:style>
  <w:style w:type="character" w:customStyle="1" w:styleId="3">
    <w:name w:val="Основной текст (3)_"/>
    <w:link w:val="30"/>
    <w:rsid w:val="001F0C95"/>
    <w:rPr>
      <w:rFonts w:ascii="Arial" w:hAnsi="Arial" w:cs="Arial"/>
      <w:spacing w:val="3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F0C95"/>
    <w:pPr>
      <w:widowControl w:val="0"/>
      <w:shd w:val="clear" w:color="auto" w:fill="FFFFFF"/>
      <w:spacing w:before="480" w:after="720" w:line="240" w:lineRule="atLeast"/>
      <w:ind w:firstLine="520"/>
    </w:pPr>
    <w:rPr>
      <w:rFonts w:ascii="Arial" w:hAnsi="Arial" w:cs="Arial"/>
      <w:spacing w:val="3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8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2EB3E-194E-44D6-A4A1-73C80BFB7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24</Pages>
  <Words>4963</Words>
  <Characters>28291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2018-06-25T11:23:00Z</cp:lastPrinted>
  <dcterms:created xsi:type="dcterms:W3CDTF">2018-09-18T12:49:00Z</dcterms:created>
  <dcterms:modified xsi:type="dcterms:W3CDTF">2018-09-25T08:57:00Z</dcterms:modified>
</cp:coreProperties>
</file>