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3B4" w:rsidRPr="00077CE1" w:rsidRDefault="00EC03B4" w:rsidP="00130E0A">
      <w:pPr>
        <w:pStyle w:val="ConsTitle"/>
        <w:widowControl/>
        <w:tabs>
          <w:tab w:val="left" w:pos="8145"/>
        </w:tabs>
        <w:jc w:val="center"/>
        <w:rPr>
          <w:rFonts w:cs="Arial"/>
          <w:b w:val="0"/>
          <w:sz w:val="24"/>
          <w:szCs w:val="24"/>
        </w:rPr>
      </w:pPr>
      <w:r w:rsidRPr="00077CE1">
        <w:rPr>
          <w:rFonts w:cs="Arial"/>
          <w:b w:val="0"/>
          <w:sz w:val="24"/>
          <w:szCs w:val="24"/>
        </w:rPr>
        <w:t>СОВЕТ НАРОДНЫХ ДЕПУТАТОВ</w:t>
      </w:r>
    </w:p>
    <w:p w:rsidR="00EC03B4" w:rsidRPr="00077CE1" w:rsidRDefault="00A63B87" w:rsidP="00130E0A">
      <w:pPr>
        <w:pStyle w:val="ConsTitle"/>
        <w:widowControl/>
        <w:jc w:val="center"/>
        <w:rPr>
          <w:rFonts w:cs="Arial"/>
          <w:b w:val="0"/>
          <w:sz w:val="24"/>
          <w:szCs w:val="24"/>
        </w:rPr>
      </w:pPr>
      <w:r w:rsidRPr="00077CE1">
        <w:rPr>
          <w:rFonts w:cs="Arial"/>
          <w:b w:val="0"/>
          <w:sz w:val="24"/>
          <w:szCs w:val="24"/>
        </w:rPr>
        <w:t>ХРЕЩАТОВСКОГО</w:t>
      </w:r>
      <w:r w:rsidR="00EC03B4" w:rsidRPr="00077CE1">
        <w:rPr>
          <w:rFonts w:cs="Arial"/>
          <w:b w:val="0"/>
          <w:sz w:val="24"/>
          <w:szCs w:val="24"/>
        </w:rPr>
        <w:t xml:space="preserve"> СЕЛЬСКОГО ПОСЕЛЕНИЯ</w:t>
      </w:r>
    </w:p>
    <w:p w:rsidR="00EC03B4" w:rsidRPr="00077CE1" w:rsidRDefault="00EC03B4" w:rsidP="00130E0A">
      <w:pPr>
        <w:pStyle w:val="ConsTitle"/>
        <w:widowControl/>
        <w:jc w:val="center"/>
        <w:rPr>
          <w:rFonts w:cs="Arial"/>
          <w:b w:val="0"/>
          <w:sz w:val="24"/>
          <w:szCs w:val="24"/>
        </w:rPr>
      </w:pPr>
      <w:r w:rsidRPr="00077CE1">
        <w:rPr>
          <w:rFonts w:cs="Arial"/>
          <w:b w:val="0"/>
          <w:sz w:val="24"/>
          <w:szCs w:val="24"/>
        </w:rPr>
        <w:t>КАЛАЧЕЕВСКОГО МУНИЦИПАЛЬНОГО РАЙОНА</w:t>
      </w:r>
    </w:p>
    <w:p w:rsidR="00EC03B4" w:rsidRPr="00077CE1" w:rsidRDefault="00EC03B4" w:rsidP="00130E0A">
      <w:pPr>
        <w:pStyle w:val="ConsTitle"/>
        <w:widowControl/>
        <w:jc w:val="center"/>
        <w:rPr>
          <w:rFonts w:cs="Arial"/>
          <w:b w:val="0"/>
          <w:sz w:val="24"/>
          <w:szCs w:val="24"/>
        </w:rPr>
      </w:pPr>
      <w:r w:rsidRPr="00077CE1">
        <w:rPr>
          <w:rFonts w:cs="Arial"/>
          <w:b w:val="0"/>
          <w:sz w:val="24"/>
          <w:szCs w:val="24"/>
        </w:rPr>
        <w:t>ВОРОНЕЖСКОЙ ОБЛАСТИ</w:t>
      </w:r>
    </w:p>
    <w:p w:rsidR="00EC03B4" w:rsidRPr="00077CE1" w:rsidRDefault="00EC03B4" w:rsidP="00130E0A">
      <w:pPr>
        <w:pStyle w:val="ConsTitle"/>
        <w:widowControl/>
        <w:jc w:val="center"/>
        <w:rPr>
          <w:rFonts w:cs="Arial"/>
          <w:b w:val="0"/>
          <w:sz w:val="24"/>
          <w:szCs w:val="24"/>
        </w:rPr>
      </w:pPr>
      <w:r w:rsidRPr="00077CE1">
        <w:rPr>
          <w:rFonts w:cs="Arial"/>
          <w:b w:val="0"/>
          <w:sz w:val="24"/>
          <w:szCs w:val="24"/>
        </w:rPr>
        <w:t>РЕШЕНИЕ</w:t>
      </w:r>
    </w:p>
    <w:p w:rsidR="00EC03B4" w:rsidRPr="00077CE1" w:rsidRDefault="003E1137" w:rsidP="00114A9F">
      <w:pPr>
        <w:pStyle w:val="ConsTitle"/>
        <w:widowControl/>
        <w:ind w:firstLine="709"/>
        <w:jc w:val="both"/>
        <w:rPr>
          <w:rFonts w:cs="Arial"/>
          <w:b w:val="0"/>
          <w:sz w:val="24"/>
          <w:szCs w:val="24"/>
        </w:rPr>
      </w:pPr>
      <w:r w:rsidRPr="00077CE1">
        <w:rPr>
          <w:rFonts w:cs="Arial"/>
          <w:b w:val="0"/>
          <w:sz w:val="24"/>
          <w:szCs w:val="24"/>
        </w:rPr>
        <w:t>о</w:t>
      </w:r>
      <w:r w:rsidR="00A312FB" w:rsidRPr="00077CE1">
        <w:rPr>
          <w:rFonts w:cs="Arial"/>
          <w:b w:val="0"/>
          <w:sz w:val="24"/>
          <w:szCs w:val="24"/>
        </w:rPr>
        <w:t>т</w:t>
      </w:r>
      <w:r w:rsidR="0056601B" w:rsidRPr="00077CE1">
        <w:rPr>
          <w:rFonts w:cs="Arial"/>
          <w:b w:val="0"/>
          <w:sz w:val="24"/>
          <w:szCs w:val="24"/>
        </w:rPr>
        <w:t xml:space="preserve"> </w:t>
      </w:r>
      <w:r w:rsidR="00BD405A" w:rsidRPr="00077CE1">
        <w:rPr>
          <w:rFonts w:cs="Arial"/>
          <w:b w:val="0"/>
          <w:sz w:val="24"/>
          <w:szCs w:val="24"/>
        </w:rPr>
        <w:t>30</w:t>
      </w:r>
      <w:r w:rsidR="003C438A" w:rsidRPr="00077CE1">
        <w:rPr>
          <w:rFonts w:cs="Arial"/>
          <w:b w:val="0"/>
          <w:sz w:val="24"/>
          <w:szCs w:val="24"/>
        </w:rPr>
        <w:t xml:space="preserve"> ноября </w:t>
      </w:r>
      <w:r w:rsidR="00D70747" w:rsidRPr="00077CE1">
        <w:rPr>
          <w:rFonts w:cs="Arial"/>
          <w:b w:val="0"/>
          <w:sz w:val="24"/>
          <w:szCs w:val="24"/>
        </w:rPr>
        <w:t>20</w:t>
      </w:r>
      <w:r w:rsidR="0056601B" w:rsidRPr="00077CE1">
        <w:rPr>
          <w:rFonts w:cs="Arial"/>
          <w:b w:val="0"/>
          <w:sz w:val="24"/>
          <w:szCs w:val="24"/>
        </w:rPr>
        <w:t>20</w:t>
      </w:r>
      <w:r w:rsidR="00630552" w:rsidRPr="00077CE1">
        <w:rPr>
          <w:rFonts w:cs="Arial"/>
          <w:b w:val="0"/>
          <w:sz w:val="24"/>
          <w:szCs w:val="24"/>
        </w:rPr>
        <w:t xml:space="preserve"> г.</w:t>
      </w:r>
      <w:r w:rsidR="00351AFF" w:rsidRPr="00077CE1">
        <w:rPr>
          <w:rFonts w:cs="Arial"/>
          <w:b w:val="0"/>
          <w:sz w:val="24"/>
          <w:szCs w:val="24"/>
        </w:rPr>
        <w:t xml:space="preserve"> №</w:t>
      </w:r>
      <w:r w:rsidR="00BD405A" w:rsidRPr="00077CE1">
        <w:rPr>
          <w:rFonts w:cs="Arial"/>
          <w:b w:val="0"/>
          <w:sz w:val="24"/>
          <w:szCs w:val="24"/>
        </w:rPr>
        <w:t xml:space="preserve"> 17</w:t>
      </w:r>
    </w:p>
    <w:p w:rsidR="00EC03B4" w:rsidRPr="00077CE1" w:rsidRDefault="00BD405A" w:rsidP="00114A9F">
      <w:pPr>
        <w:pStyle w:val="ConsTitle"/>
        <w:widowControl/>
        <w:ind w:firstLine="709"/>
        <w:jc w:val="both"/>
        <w:rPr>
          <w:rFonts w:cs="Arial"/>
          <w:b w:val="0"/>
          <w:sz w:val="24"/>
          <w:szCs w:val="24"/>
        </w:rPr>
      </w:pPr>
      <w:r w:rsidRPr="00077CE1">
        <w:rPr>
          <w:rFonts w:cs="Arial"/>
          <w:b w:val="0"/>
          <w:sz w:val="24"/>
          <w:szCs w:val="24"/>
        </w:rPr>
        <w:t xml:space="preserve">с. </w:t>
      </w:r>
      <w:proofErr w:type="spellStart"/>
      <w:r w:rsidRPr="00077CE1">
        <w:rPr>
          <w:rFonts w:cs="Arial"/>
          <w:b w:val="0"/>
          <w:sz w:val="24"/>
          <w:szCs w:val="24"/>
        </w:rPr>
        <w:t>Хрещатое</w:t>
      </w:r>
      <w:proofErr w:type="spellEnd"/>
    </w:p>
    <w:p w:rsidR="00EC03B4" w:rsidRPr="00065E1F" w:rsidRDefault="00EC03B4" w:rsidP="00114A9F">
      <w:pPr>
        <w:ind w:firstLine="709"/>
        <w:rPr>
          <w:rFonts w:ascii="Arial" w:hAnsi="Arial" w:cs="Arial"/>
          <w:b/>
        </w:rPr>
      </w:pPr>
    </w:p>
    <w:p w:rsidR="00632B7B" w:rsidRPr="00632B7B" w:rsidRDefault="00632B7B" w:rsidP="00632B7B">
      <w:pPr>
        <w:widowControl w:val="0"/>
        <w:tabs>
          <w:tab w:val="left" w:leader="underscore" w:pos="1696"/>
        </w:tabs>
        <w:spacing w:line="293" w:lineRule="exact"/>
        <w:ind w:left="709" w:right="140" w:firstLine="40"/>
        <w:rPr>
          <w:rFonts w:ascii="Arial" w:hAnsi="Arial" w:cs="Arial"/>
          <w:b/>
          <w:bCs/>
          <w:sz w:val="32"/>
          <w:szCs w:val="32"/>
        </w:rPr>
      </w:pPr>
      <w:r w:rsidRPr="00632B7B">
        <w:rPr>
          <w:rFonts w:ascii="Arial" w:hAnsi="Arial" w:cs="Arial"/>
          <w:b/>
          <w:bCs/>
          <w:sz w:val="32"/>
          <w:szCs w:val="32"/>
        </w:rPr>
        <w:t xml:space="preserve">Об установлении ставок земельного налога и сроков его уплаты на территории </w:t>
      </w:r>
      <w:proofErr w:type="spellStart"/>
      <w:r w:rsidRPr="00632B7B">
        <w:rPr>
          <w:rFonts w:ascii="Arial" w:hAnsi="Arial" w:cs="Arial"/>
          <w:b/>
          <w:bCs/>
          <w:sz w:val="32"/>
          <w:szCs w:val="32"/>
        </w:rPr>
        <w:t>Хрещатовского</w:t>
      </w:r>
      <w:proofErr w:type="spellEnd"/>
      <w:r w:rsidRPr="00632B7B">
        <w:rPr>
          <w:rFonts w:ascii="Arial" w:hAnsi="Arial" w:cs="Arial"/>
          <w:b/>
          <w:bCs/>
          <w:sz w:val="32"/>
          <w:szCs w:val="32"/>
        </w:rPr>
        <w:t xml:space="preserve"> сельского поселения</w:t>
      </w:r>
    </w:p>
    <w:p w:rsidR="00EC03B4" w:rsidRPr="00065E1F" w:rsidRDefault="00996BEA" w:rsidP="00114A9F">
      <w:pPr>
        <w:pStyle w:val="20"/>
        <w:shd w:val="clear" w:color="auto" w:fill="auto"/>
        <w:spacing w:before="0" w:after="0" w:line="341" w:lineRule="exact"/>
        <w:ind w:right="-1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65E1F">
        <w:rPr>
          <w:rFonts w:ascii="Arial" w:hAnsi="Arial" w:cs="Arial"/>
          <w:sz w:val="24"/>
          <w:szCs w:val="24"/>
        </w:rPr>
        <w:t xml:space="preserve">В соответствии с главой 31 Налогового кодекса Российской Федерации, Федеральным законом от 06.10.2003 г. № 131 - ФЗ «Об общих принципах организации местного самоуправления в Российской Федерации», уставом </w:t>
      </w:r>
      <w:proofErr w:type="spellStart"/>
      <w:r w:rsidR="00A63B87" w:rsidRPr="00065E1F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065E1F">
        <w:rPr>
          <w:rFonts w:ascii="Arial" w:hAnsi="Arial" w:cs="Arial"/>
          <w:sz w:val="24"/>
          <w:szCs w:val="24"/>
        </w:rPr>
        <w:t xml:space="preserve"> се</w:t>
      </w:r>
      <w:r w:rsidR="005A12AE" w:rsidRPr="00065E1F">
        <w:rPr>
          <w:rFonts w:ascii="Arial" w:hAnsi="Arial" w:cs="Arial"/>
          <w:sz w:val="24"/>
          <w:szCs w:val="24"/>
        </w:rPr>
        <w:t xml:space="preserve">льского поселения Калачеевского </w:t>
      </w:r>
      <w:r w:rsidRPr="00065E1F">
        <w:rPr>
          <w:rFonts w:ascii="Arial" w:hAnsi="Arial" w:cs="Arial"/>
          <w:sz w:val="24"/>
          <w:szCs w:val="24"/>
        </w:rPr>
        <w:t>муниципального района Воронежской области, руководствуясь классификатором видов разрешенного исп</w:t>
      </w:r>
      <w:r w:rsidR="005A12AE" w:rsidRPr="00065E1F">
        <w:rPr>
          <w:rFonts w:ascii="Arial" w:hAnsi="Arial" w:cs="Arial"/>
          <w:sz w:val="24"/>
          <w:szCs w:val="24"/>
        </w:rPr>
        <w:t>ользования земельных</w:t>
      </w:r>
      <w:r w:rsidRPr="00065E1F">
        <w:rPr>
          <w:rFonts w:ascii="Arial" w:hAnsi="Arial" w:cs="Arial"/>
          <w:sz w:val="24"/>
          <w:szCs w:val="24"/>
        </w:rPr>
        <w:t xml:space="preserve"> участков, утвержденным приказом Министерства экономического развития РФ от 01.09.2014 г. № 540, Совет народных депутатов </w:t>
      </w:r>
      <w:proofErr w:type="spellStart"/>
      <w:r w:rsidR="00A63B87" w:rsidRPr="00065E1F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065E1F">
        <w:rPr>
          <w:rFonts w:ascii="Arial" w:hAnsi="Arial" w:cs="Arial"/>
          <w:sz w:val="24"/>
          <w:szCs w:val="24"/>
        </w:rPr>
        <w:t xml:space="preserve"> сельск</w:t>
      </w:r>
      <w:r w:rsidR="005A12AE" w:rsidRPr="00065E1F">
        <w:rPr>
          <w:rFonts w:ascii="Arial" w:hAnsi="Arial" w:cs="Arial"/>
          <w:sz w:val="24"/>
          <w:szCs w:val="24"/>
        </w:rPr>
        <w:t xml:space="preserve">ого поселения </w:t>
      </w:r>
      <w:r w:rsidRPr="00065E1F">
        <w:rPr>
          <w:rFonts w:ascii="Arial" w:hAnsi="Arial" w:cs="Arial"/>
          <w:sz w:val="24"/>
          <w:szCs w:val="24"/>
        </w:rPr>
        <w:t>Калачеевского муниципального района</w:t>
      </w:r>
      <w:proofErr w:type="gramEnd"/>
      <w:r w:rsidRPr="00065E1F">
        <w:rPr>
          <w:rFonts w:ascii="Arial" w:hAnsi="Arial" w:cs="Arial"/>
          <w:sz w:val="24"/>
          <w:szCs w:val="24"/>
        </w:rPr>
        <w:t xml:space="preserve"> Воронежской области </w:t>
      </w:r>
      <w:r w:rsidR="00077CE1">
        <w:rPr>
          <w:rFonts w:ascii="Arial" w:hAnsi="Arial" w:cs="Arial"/>
          <w:sz w:val="24"/>
          <w:szCs w:val="24"/>
        </w:rPr>
        <w:t>решил</w:t>
      </w:r>
      <w:r w:rsidRPr="00077CE1">
        <w:rPr>
          <w:rFonts w:ascii="Arial" w:hAnsi="Arial" w:cs="Arial"/>
          <w:sz w:val="24"/>
          <w:szCs w:val="24"/>
        </w:rPr>
        <w:t>:</w:t>
      </w:r>
    </w:p>
    <w:p w:rsidR="00AA25B4" w:rsidRPr="00065E1F" w:rsidRDefault="00BF0030" w:rsidP="00BF0030">
      <w:pPr>
        <w:pStyle w:val="20"/>
        <w:shd w:val="clear" w:color="auto" w:fill="auto"/>
        <w:tabs>
          <w:tab w:val="left" w:pos="0"/>
        </w:tabs>
        <w:spacing w:before="0" w:after="0" w:line="302" w:lineRule="exac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996BEA" w:rsidRPr="00065E1F">
        <w:rPr>
          <w:rFonts w:ascii="Arial" w:hAnsi="Arial" w:cs="Arial"/>
          <w:sz w:val="24"/>
          <w:szCs w:val="24"/>
        </w:rPr>
        <w:t xml:space="preserve">Установить ставки земельного налога на территории </w:t>
      </w:r>
      <w:proofErr w:type="spellStart"/>
      <w:r w:rsidR="00A63B87" w:rsidRPr="00065E1F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996BEA" w:rsidRPr="00065E1F">
        <w:rPr>
          <w:rFonts w:ascii="Arial" w:hAnsi="Arial" w:cs="Arial"/>
          <w:sz w:val="24"/>
          <w:szCs w:val="24"/>
        </w:rPr>
        <w:t xml:space="preserve"> сельского поселения в следующих размерах:</w:t>
      </w:r>
    </w:p>
    <w:tbl>
      <w:tblPr>
        <w:tblStyle w:val="a7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4423"/>
        <w:gridCol w:w="2977"/>
        <w:gridCol w:w="1559"/>
      </w:tblGrid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pStyle w:val="20"/>
              <w:shd w:val="clear" w:color="auto" w:fill="auto"/>
              <w:spacing w:before="0" w:line="298" w:lineRule="exact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977" w:type="dxa"/>
          </w:tcPr>
          <w:p w:rsidR="00BA2B2D" w:rsidRPr="00065E1F" w:rsidRDefault="00BA2B2D" w:rsidP="00BA2B2D">
            <w:pPr>
              <w:pStyle w:val="20"/>
              <w:shd w:val="clear" w:color="auto" w:fill="auto"/>
              <w:spacing w:before="0" w:after="0" w:line="293" w:lineRule="exac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5E1F">
              <w:rPr>
                <w:rFonts w:ascii="Arial" w:hAnsi="Arial" w:cs="Arial"/>
                <w:sz w:val="24"/>
                <w:szCs w:val="24"/>
              </w:rPr>
              <w:t>Код (числовое</w:t>
            </w:r>
            <w:proofErr w:type="gramEnd"/>
          </w:p>
          <w:p w:rsidR="00BA2B2D" w:rsidRPr="00065E1F" w:rsidRDefault="00BA2B2D" w:rsidP="00BA2B2D">
            <w:pPr>
              <w:pStyle w:val="20"/>
              <w:shd w:val="clear" w:color="auto" w:fill="auto"/>
              <w:spacing w:before="0" w:after="0" w:line="293" w:lineRule="exact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обозначение)</w:t>
            </w:r>
          </w:p>
          <w:p w:rsidR="00BA2B2D" w:rsidRPr="00065E1F" w:rsidRDefault="00BA2B2D" w:rsidP="00BA2B2D">
            <w:pPr>
              <w:pStyle w:val="20"/>
              <w:shd w:val="clear" w:color="auto" w:fill="auto"/>
              <w:spacing w:before="0" w:after="0" w:line="293" w:lineRule="exact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вида</w:t>
            </w:r>
          </w:p>
          <w:p w:rsidR="00BA2B2D" w:rsidRPr="00065E1F" w:rsidRDefault="00BA2B2D" w:rsidP="00BA2B2D">
            <w:pPr>
              <w:pStyle w:val="20"/>
              <w:shd w:val="clear" w:color="auto" w:fill="auto"/>
              <w:spacing w:before="0" w:after="0" w:line="293" w:lineRule="exact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разрешенного</w:t>
            </w:r>
          </w:p>
          <w:p w:rsidR="00BA2B2D" w:rsidRPr="00065E1F" w:rsidRDefault="00BA2B2D" w:rsidP="00BA2B2D">
            <w:pPr>
              <w:pStyle w:val="20"/>
              <w:shd w:val="clear" w:color="auto" w:fill="auto"/>
              <w:spacing w:before="0" w:after="0" w:line="293" w:lineRule="exact"/>
              <w:ind w:right="3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использования</w:t>
            </w:r>
          </w:p>
          <w:p w:rsidR="00BA2B2D" w:rsidRPr="00065E1F" w:rsidRDefault="00BA2B2D" w:rsidP="00BA2B2D">
            <w:pPr>
              <w:pStyle w:val="20"/>
              <w:shd w:val="clear" w:color="auto" w:fill="auto"/>
              <w:spacing w:before="0" w:after="0" w:line="293" w:lineRule="exact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земельного</w:t>
            </w:r>
          </w:p>
          <w:p w:rsidR="00BA2B2D" w:rsidRPr="00065E1F" w:rsidRDefault="00BA2B2D" w:rsidP="00BA2B2D">
            <w:pPr>
              <w:jc w:val="both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участка</w:t>
            </w:r>
          </w:p>
        </w:tc>
        <w:tc>
          <w:tcPr>
            <w:tcW w:w="1559" w:type="dxa"/>
          </w:tcPr>
          <w:p w:rsidR="00BA2B2D" w:rsidRPr="00065E1F" w:rsidRDefault="00BA2B2D" w:rsidP="00BA2B2D">
            <w:pPr>
              <w:pStyle w:val="20"/>
              <w:shd w:val="clear" w:color="auto" w:fill="auto"/>
              <w:spacing w:before="0" w:after="0" w:line="298" w:lineRule="exact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Ставка</w:t>
            </w:r>
          </w:p>
          <w:p w:rsidR="00BA2B2D" w:rsidRPr="00065E1F" w:rsidRDefault="00BA2B2D" w:rsidP="00BA2B2D">
            <w:pPr>
              <w:pStyle w:val="20"/>
              <w:shd w:val="clear" w:color="auto" w:fill="auto"/>
              <w:spacing w:before="0" w:after="0" w:line="298" w:lineRule="exact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земельного</w:t>
            </w:r>
          </w:p>
          <w:p w:rsidR="00BA2B2D" w:rsidRPr="00065E1F" w:rsidRDefault="00BA2B2D" w:rsidP="00BA2B2D">
            <w:pPr>
              <w:jc w:val="both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налога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Сельскохозяйственное использование (кроме 1.18 - Обеспечение сельскохозяйственного производства)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1.0</w:t>
            </w:r>
          </w:p>
        </w:tc>
        <w:tc>
          <w:tcPr>
            <w:tcW w:w="1559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0,3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в том числе: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Растени</w:t>
            </w:r>
            <w:r w:rsidR="00AA25B4" w:rsidRPr="00065E1F">
              <w:rPr>
                <w:rFonts w:ascii="Arial" w:hAnsi="Arial" w:cs="Arial"/>
              </w:rPr>
              <w:t>е</w:t>
            </w:r>
            <w:r w:rsidRPr="00065E1F">
              <w:rPr>
                <w:rFonts w:ascii="Arial" w:hAnsi="Arial" w:cs="Arial"/>
              </w:rPr>
              <w:t>водство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1.1 (1.2-1.6)</w:t>
            </w:r>
          </w:p>
        </w:tc>
        <w:tc>
          <w:tcPr>
            <w:tcW w:w="1559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0,3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Животноводство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1.7(1.8-1.11)</w:t>
            </w:r>
          </w:p>
        </w:tc>
        <w:tc>
          <w:tcPr>
            <w:tcW w:w="1559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0,3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Пчеловодство</w:t>
            </w:r>
          </w:p>
        </w:tc>
        <w:tc>
          <w:tcPr>
            <w:tcW w:w="2977" w:type="dxa"/>
          </w:tcPr>
          <w:p w:rsidR="00BA2B2D" w:rsidRPr="00065E1F" w:rsidRDefault="00E15712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</w:t>
            </w:r>
            <w:r w:rsidR="00BA2B2D" w:rsidRPr="00065E1F">
              <w:rPr>
                <w:rFonts w:ascii="Arial" w:hAnsi="Arial" w:cs="Arial"/>
              </w:rPr>
              <w:t>.12</w:t>
            </w:r>
          </w:p>
        </w:tc>
        <w:tc>
          <w:tcPr>
            <w:tcW w:w="1559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0,3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Хранение и переработка сельскохозяйственной продукции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1.15</w:t>
            </w:r>
          </w:p>
        </w:tc>
        <w:tc>
          <w:tcPr>
            <w:tcW w:w="1559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0,3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Ведение личного подсобного хозяйства на полевых участках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1.16</w:t>
            </w:r>
          </w:p>
        </w:tc>
        <w:tc>
          <w:tcPr>
            <w:tcW w:w="1559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0,3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Питомники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1.17</w:t>
            </w:r>
          </w:p>
        </w:tc>
        <w:tc>
          <w:tcPr>
            <w:tcW w:w="1559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0,3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Обеспечение сельскохозяйственного производства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1.18</w:t>
            </w:r>
          </w:p>
        </w:tc>
        <w:tc>
          <w:tcPr>
            <w:tcW w:w="1559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0,3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Для индивидуального жилищного строительства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2.1</w:t>
            </w:r>
          </w:p>
        </w:tc>
        <w:tc>
          <w:tcPr>
            <w:tcW w:w="1559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0,3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 xml:space="preserve">Для ведения личного подсобного </w:t>
            </w:r>
            <w:r w:rsidRPr="00065E1F">
              <w:rPr>
                <w:rFonts w:ascii="Arial" w:hAnsi="Arial" w:cs="Arial"/>
              </w:rPr>
              <w:lastRenderedPageBreak/>
              <w:t>хозяйства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lastRenderedPageBreak/>
              <w:t>2.2</w:t>
            </w:r>
          </w:p>
        </w:tc>
        <w:tc>
          <w:tcPr>
            <w:tcW w:w="1559" w:type="dxa"/>
          </w:tcPr>
          <w:p w:rsidR="00BA2B2D" w:rsidRPr="00065E1F" w:rsidRDefault="00C31E83" w:rsidP="00AA25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0,21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lastRenderedPageBreak/>
              <w:t>Блокированная жилая застройка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2.3</w:t>
            </w:r>
          </w:p>
        </w:tc>
        <w:tc>
          <w:tcPr>
            <w:tcW w:w="1559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0,3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Передвижное жилье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2.4</w:t>
            </w:r>
          </w:p>
        </w:tc>
        <w:tc>
          <w:tcPr>
            <w:tcW w:w="1559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0,3</w:t>
            </w:r>
          </w:p>
        </w:tc>
      </w:tr>
      <w:tr w:rsidR="007E63FE" w:rsidRPr="00065E1F" w:rsidTr="00744B3A">
        <w:tc>
          <w:tcPr>
            <w:tcW w:w="4423" w:type="dxa"/>
          </w:tcPr>
          <w:p w:rsidR="007E63FE" w:rsidRPr="00065E1F" w:rsidRDefault="007E63FE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Обслуживание жилой застройки</w:t>
            </w:r>
          </w:p>
        </w:tc>
        <w:tc>
          <w:tcPr>
            <w:tcW w:w="2977" w:type="dxa"/>
          </w:tcPr>
          <w:p w:rsidR="007E63FE" w:rsidRPr="00065E1F" w:rsidRDefault="007E63FE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2.7</w:t>
            </w:r>
          </w:p>
        </w:tc>
        <w:tc>
          <w:tcPr>
            <w:tcW w:w="1559" w:type="dxa"/>
          </w:tcPr>
          <w:p w:rsidR="007E63FE" w:rsidRPr="00065E1F" w:rsidRDefault="007E63FE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D56A9F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Хранение автотранспорта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2.7.1</w:t>
            </w:r>
          </w:p>
        </w:tc>
        <w:tc>
          <w:tcPr>
            <w:tcW w:w="1559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Коммунальное обслуживание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3.1</w:t>
            </w:r>
          </w:p>
        </w:tc>
        <w:tc>
          <w:tcPr>
            <w:tcW w:w="1559" w:type="dxa"/>
          </w:tcPr>
          <w:p w:rsidR="00BA2B2D" w:rsidRPr="00065E1F" w:rsidRDefault="00C31E83" w:rsidP="00AA25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Социальное обслуживание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3.2</w:t>
            </w:r>
          </w:p>
        </w:tc>
        <w:tc>
          <w:tcPr>
            <w:tcW w:w="1559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Бытовое обслуживание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3.3</w:t>
            </w:r>
          </w:p>
        </w:tc>
        <w:tc>
          <w:tcPr>
            <w:tcW w:w="1559" w:type="dxa"/>
          </w:tcPr>
          <w:p w:rsidR="00BA2B2D" w:rsidRPr="00065E1F" w:rsidRDefault="00B74342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Здравоохранение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3.4</w:t>
            </w:r>
          </w:p>
        </w:tc>
        <w:tc>
          <w:tcPr>
            <w:tcW w:w="1559" w:type="dxa"/>
          </w:tcPr>
          <w:p w:rsidR="00BA2B2D" w:rsidRPr="00065E1F" w:rsidRDefault="00C31E83" w:rsidP="00AA25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BA2B2D" w:rsidRPr="00065E1F" w:rsidTr="00744B3A">
        <w:tc>
          <w:tcPr>
            <w:tcW w:w="4423" w:type="dxa"/>
          </w:tcPr>
          <w:p w:rsidR="00BA2B2D" w:rsidRPr="00065E1F" w:rsidRDefault="00BA2B2D" w:rsidP="00BA2B2D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Образование и просвещение</w:t>
            </w:r>
          </w:p>
        </w:tc>
        <w:tc>
          <w:tcPr>
            <w:tcW w:w="2977" w:type="dxa"/>
          </w:tcPr>
          <w:p w:rsidR="00BA2B2D" w:rsidRPr="00065E1F" w:rsidRDefault="00BA2B2D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3.5</w:t>
            </w:r>
          </w:p>
        </w:tc>
        <w:tc>
          <w:tcPr>
            <w:tcW w:w="1559" w:type="dxa"/>
          </w:tcPr>
          <w:p w:rsidR="00BA2B2D" w:rsidRPr="00065E1F" w:rsidRDefault="00646975" w:rsidP="00AA25B4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</w:t>
            </w:r>
            <w:r w:rsidR="00E15712" w:rsidRPr="00065E1F">
              <w:rPr>
                <w:rFonts w:ascii="Arial" w:hAnsi="Arial" w:cs="Arial"/>
              </w:rPr>
              <w:t>,</w:t>
            </w:r>
            <w:r w:rsidR="0056601B" w:rsidRPr="00065E1F">
              <w:rPr>
                <w:rFonts w:ascii="Arial" w:hAnsi="Arial" w:cs="Arial"/>
              </w:rPr>
              <w:t>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Культурное развитие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3.6</w:t>
            </w:r>
          </w:p>
        </w:tc>
        <w:tc>
          <w:tcPr>
            <w:tcW w:w="1559" w:type="dxa"/>
          </w:tcPr>
          <w:p w:rsidR="00E15712" w:rsidRPr="00065E1F" w:rsidRDefault="00C31E83" w:rsidP="00E157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Религиозное использование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3.7</w:t>
            </w:r>
          </w:p>
        </w:tc>
        <w:tc>
          <w:tcPr>
            <w:tcW w:w="1559" w:type="dxa"/>
          </w:tcPr>
          <w:p w:rsidR="00E15712" w:rsidRPr="00065E1F" w:rsidRDefault="00C31E83" w:rsidP="00E157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Общественное управление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3.8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Обеспечение научной деятельности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3.9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3.9.1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Ветеринарное обслуживание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3.10</w:t>
            </w:r>
          </w:p>
        </w:tc>
        <w:tc>
          <w:tcPr>
            <w:tcW w:w="1559" w:type="dxa"/>
          </w:tcPr>
          <w:p w:rsidR="00E15712" w:rsidRPr="00065E1F" w:rsidRDefault="00C31E83" w:rsidP="00E157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ED7510" w:rsidRPr="00065E1F" w:rsidTr="00744B3A">
        <w:tc>
          <w:tcPr>
            <w:tcW w:w="4423" w:type="dxa"/>
          </w:tcPr>
          <w:p w:rsidR="00ED7510" w:rsidRPr="00065E1F" w:rsidRDefault="00ED7510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Предпринимательство</w:t>
            </w:r>
          </w:p>
        </w:tc>
        <w:tc>
          <w:tcPr>
            <w:tcW w:w="2977" w:type="dxa"/>
          </w:tcPr>
          <w:p w:rsidR="00ED7510" w:rsidRPr="00065E1F" w:rsidRDefault="00ED7510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4.0</w:t>
            </w:r>
          </w:p>
        </w:tc>
        <w:tc>
          <w:tcPr>
            <w:tcW w:w="1559" w:type="dxa"/>
          </w:tcPr>
          <w:p w:rsidR="00ED7510" w:rsidRPr="00065E1F" w:rsidRDefault="0056601B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Деловое управление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4.1</w:t>
            </w:r>
          </w:p>
        </w:tc>
        <w:tc>
          <w:tcPr>
            <w:tcW w:w="1559" w:type="dxa"/>
          </w:tcPr>
          <w:p w:rsidR="00E15712" w:rsidRPr="00065E1F" w:rsidRDefault="00C31E83" w:rsidP="00E157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proofErr w:type="gramStart"/>
            <w:r w:rsidRPr="00065E1F">
              <w:rPr>
                <w:rFonts w:ascii="Arial" w:hAnsi="Arial" w:cs="Arial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4.2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Рынки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4.3</w:t>
            </w:r>
          </w:p>
        </w:tc>
        <w:tc>
          <w:tcPr>
            <w:tcW w:w="1559" w:type="dxa"/>
          </w:tcPr>
          <w:p w:rsidR="00E15712" w:rsidRPr="00065E1F" w:rsidRDefault="00C31E83" w:rsidP="00E157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E15712" w:rsidRPr="00065E1F">
              <w:rPr>
                <w:rFonts w:ascii="Arial" w:hAnsi="Arial" w:cs="Arial"/>
              </w:rPr>
              <w:t>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Магазины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4.4</w:t>
            </w:r>
          </w:p>
        </w:tc>
        <w:tc>
          <w:tcPr>
            <w:tcW w:w="1559" w:type="dxa"/>
          </w:tcPr>
          <w:p w:rsidR="00E15712" w:rsidRPr="00065E1F" w:rsidRDefault="00C31E83" w:rsidP="00E157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Банковская и страховая деятельность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4.5</w:t>
            </w:r>
          </w:p>
        </w:tc>
        <w:tc>
          <w:tcPr>
            <w:tcW w:w="1559" w:type="dxa"/>
          </w:tcPr>
          <w:p w:rsidR="00E15712" w:rsidRPr="00065E1F" w:rsidRDefault="00C31E83" w:rsidP="00E157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077116" w:rsidRPr="00065E1F">
              <w:rPr>
                <w:rFonts w:ascii="Arial" w:hAnsi="Arial" w:cs="Arial"/>
              </w:rPr>
              <w:t>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Общественное питание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4.6</w:t>
            </w:r>
          </w:p>
        </w:tc>
        <w:tc>
          <w:tcPr>
            <w:tcW w:w="1559" w:type="dxa"/>
          </w:tcPr>
          <w:p w:rsidR="00E15712" w:rsidRPr="00065E1F" w:rsidRDefault="00C31E83" w:rsidP="00E157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077116" w:rsidRPr="00065E1F">
              <w:rPr>
                <w:rFonts w:ascii="Arial" w:hAnsi="Arial" w:cs="Arial"/>
              </w:rPr>
              <w:t>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Гостиничное обслуживание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4.7</w:t>
            </w:r>
          </w:p>
        </w:tc>
        <w:tc>
          <w:tcPr>
            <w:tcW w:w="1559" w:type="dxa"/>
          </w:tcPr>
          <w:p w:rsidR="00E15712" w:rsidRPr="00065E1F" w:rsidRDefault="00DA4BB5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</w:t>
            </w:r>
            <w:r w:rsidR="00077116" w:rsidRPr="00065E1F">
              <w:rPr>
                <w:rFonts w:ascii="Arial" w:hAnsi="Arial" w:cs="Arial"/>
              </w:rPr>
              <w:t>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Развлечения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4.8</w:t>
            </w:r>
          </w:p>
        </w:tc>
        <w:tc>
          <w:tcPr>
            <w:tcW w:w="1559" w:type="dxa"/>
          </w:tcPr>
          <w:p w:rsidR="00E15712" w:rsidRPr="00065E1F" w:rsidRDefault="00077116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D56A9F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Служебные гаражи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4.9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Объекты придорожного сервиса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4.9.1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proofErr w:type="spellStart"/>
            <w:r w:rsidRPr="00065E1F">
              <w:rPr>
                <w:rFonts w:ascii="Arial" w:hAnsi="Arial" w:cs="Arial"/>
              </w:rPr>
              <w:t>Выставочно</w:t>
            </w:r>
            <w:proofErr w:type="spellEnd"/>
            <w:r w:rsidRPr="00065E1F">
              <w:rPr>
                <w:rFonts w:ascii="Arial" w:hAnsi="Arial" w:cs="Arial"/>
              </w:rPr>
              <w:t>-ярмарочная деятельность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4.10</w:t>
            </w:r>
          </w:p>
        </w:tc>
        <w:tc>
          <w:tcPr>
            <w:tcW w:w="1559" w:type="dxa"/>
          </w:tcPr>
          <w:p w:rsidR="00E15712" w:rsidRPr="00065E1F" w:rsidRDefault="004243EC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Отдых (рекреация) (кроме 5.3-5.5)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5.0</w:t>
            </w:r>
          </w:p>
        </w:tc>
        <w:tc>
          <w:tcPr>
            <w:tcW w:w="1559" w:type="dxa"/>
          </w:tcPr>
          <w:p w:rsidR="00E15712" w:rsidRPr="00065E1F" w:rsidRDefault="004243EC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4F7945" w:rsidRPr="00065E1F" w:rsidTr="00744B3A">
        <w:tc>
          <w:tcPr>
            <w:tcW w:w="4423" w:type="dxa"/>
          </w:tcPr>
          <w:p w:rsidR="004F7945" w:rsidRPr="00065E1F" w:rsidRDefault="004F7945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Спорт</w:t>
            </w:r>
          </w:p>
        </w:tc>
        <w:tc>
          <w:tcPr>
            <w:tcW w:w="2977" w:type="dxa"/>
          </w:tcPr>
          <w:p w:rsidR="004F7945" w:rsidRPr="00065E1F" w:rsidRDefault="004F7945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5.1</w:t>
            </w:r>
          </w:p>
        </w:tc>
        <w:tc>
          <w:tcPr>
            <w:tcW w:w="1559" w:type="dxa"/>
          </w:tcPr>
          <w:p w:rsidR="004F7945" w:rsidRPr="00065E1F" w:rsidRDefault="004F7945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Поля для гольфа или конных прогулок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5.5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Производственная деятельность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6.0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Недропользование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6.1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Тяжелая промышленность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6.2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Автомобилестроительная промышленность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6.2.1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Легкая промышленность</w:t>
            </w:r>
          </w:p>
        </w:tc>
        <w:tc>
          <w:tcPr>
            <w:tcW w:w="2977" w:type="dxa"/>
          </w:tcPr>
          <w:p w:rsidR="00E15712" w:rsidRPr="00065E1F" w:rsidRDefault="00D56A9F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6.3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Фармацевтическая промышленность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6.3.1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Пищевая промышленность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6.4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Нефтехимическая промышленность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6.5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Строительная промышленность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6.6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Электроэнергетика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6.7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lastRenderedPageBreak/>
              <w:t>Связь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6.8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Склады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6.9</w:t>
            </w:r>
          </w:p>
        </w:tc>
        <w:tc>
          <w:tcPr>
            <w:tcW w:w="1559" w:type="dxa"/>
          </w:tcPr>
          <w:p w:rsidR="00E15712" w:rsidRPr="00065E1F" w:rsidRDefault="00C31E83" w:rsidP="00E157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Целлюлозно-бумажная промышленность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6.11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Транспорт</w:t>
            </w:r>
          </w:p>
        </w:tc>
        <w:tc>
          <w:tcPr>
            <w:tcW w:w="2977" w:type="dxa"/>
          </w:tcPr>
          <w:p w:rsidR="00E15712" w:rsidRPr="00065E1F" w:rsidRDefault="005C22E7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7.1, 7.3-7.5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BC2682" w:rsidRPr="00065E1F" w:rsidTr="00744B3A">
        <w:tc>
          <w:tcPr>
            <w:tcW w:w="4423" w:type="dxa"/>
          </w:tcPr>
          <w:p w:rsidR="00BC2682" w:rsidRPr="00065E1F" w:rsidRDefault="00D56A9F" w:rsidP="00BC268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Размещение автомобильных дорог</w:t>
            </w:r>
          </w:p>
        </w:tc>
        <w:tc>
          <w:tcPr>
            <w:tcW w:w="2977" w:type="dxa"/>
          </w:tcPr>
          <w:p w:rsidR="00BC2682" w:rsidRPr="00065E1F" w:rsidRDefault="00BC2682" w:rsidP="00BC268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7.2.1</w:t>
            </w:r>
          </w:p>
        </w:tc>
        <w:tc>
          <w:tcPr>
            <w:tcW w:w="1559" w:type="dxa"/>
          </w:tcPr>
          <w:p w:rsidR="00BC2682" w:rsidRPr="00065E1F" w:rsidRDefault="00BC2682" w:rsidP="00BC268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BC2682" w:rsidRPr="00065E1F" w:rsidTr="00744B3A">
        <w:tc>
          <w:tcPr>
            <w:tcW w:w="4423" w:type="dxa"/>
          </w:tcPr>
          <w:p w:rsidR="00BC2682" w:rsidRPr="00065E1F" w:rsidRDefault="00744B3A" w:rsidP="00BC268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Обслуживание перевозок пассажиров</w:t>
            </w:r>
          </w:p>
        </w:tc>
        <w:tc>
          <w:tcPr>
            <w:tcW w:w="2977" w:type="dxa"/>
          </w:tcPr>
          <w:p w:rsidR="00BC2682" w:rsidRPr="00065E1F" w:rsidRDefault="00BC2682" w:rsidP="00BC268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7.2.2</w:t>
            </w:r>
          </w:p>
        </w:tc>
        <w:tc>
          <w:tcPr>
            <w:tcW w:w="1559" w:type="dxa"/>
          </w:tcPr>
          <w:p w:rsidR="00BC2682" w:rsidRPr="00065E1F" w:rsidRDefault="00BC2682" w:rsidP="00BC268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BC2682" w:rsidRPr="00065E1F" w:rsidTr="00744B3A">
        <w:tc>
          <w:tcPr>
            <w:tcW w:w="4423" w:type="dxa"/>
          </w:tcPr>
          <w:p w:rsidR="00BC2682" w:rsidRPr="00065E1F" w:rsidRDefault="00744B3A" w:rsidP="00744B3A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Стоянки транспорта общего пользования</w:t>
            </w:r>
          </w:p>
        </w:tc>
        <w:tc>
          <w:tcPr>
            <w:tcW w:w="2977" w:type="dxa"/>
          </w:tcPr>
          <w:p w:rsidR="00BC2682" w:rsidRPr="00065E1F" w:rsidRDefault="00BC2682" w:rsidP="00BC268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7.2.3</w:t>
            </w:r>
          </w:p>
        </w:tc>
        <w:tc>
          <w:tcPr>
            <w:tcW w:w="1559" w:type="dxa"/>
          </w:tcPr>
          <w:p w:rsidR="00BC2682" w:rsidRPr="00065E1F" w:rsidRDefault="003C438A" w:rsidP="00BC268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0</w:t>
            </w:r>
            <w:r w:rsidR="00BC2682" w:rsidRPr="00065E1F">
              <w:rPr>
                <w:rFonts w:ascii="Arial" w:hAnsi="Arial" w:cs="Arial"/>
              </w:rPr>
              <w:t>,</w:t>
            </w:r>
            <w:r w:rsidRPr="00065E1F">
              <w:rPr>
                <w:rFonts w:ascii="Arial" w:hAnsi="Arial" w:cs="Arial"/>
              </w:rPr>
              <w:t>2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Обеспечение обороны и безопасности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8.0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0,3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Обеспечение внутреннего правопорядка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8.3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0,3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Деятельность по особой охране и изучению природы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9.0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0,3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Охрана природных территорий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9.1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0,3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Санаторная деятельность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9.2.1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Историко-культурная деятельность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9.3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 xml:space="preserve">1,1 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Использование лесов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10.0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Водные объекты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11.0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 xml:space="preserve">1,5 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Общее пользование водными объектами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11.1</w:t>
            </w:r>
          </w:p>
        </w:tc>
        <w:tc>
          <w:tcPr>
            <w:tcW w:w="1559" w:type="dxa"/>
          </w:tcPr>
          <w:p w:rsidR="00E15712" w:rsidRPr="00065E1F" w:rsidRDefault="00C31E83" w:rsidP="00E157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Специальное пользование водными объектами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11.2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Гидротехнические сооружения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11.3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Земельные участки (территории) общего пользования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12.0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0,01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Ритуальная деятельность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12.1</w:t>
            </w:r>
          </w:p>
        </w:tc>
        <w:tc>
          <w:tcPr>
            <w:tcW w:w="1559" w:type="dxa"/>
          </w:tcPr>
          <w:p w:rsidR="00E15712" w:rsidRPr="00065E1F" w:rsidRDefault="005C22E7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c>
          <w:tcPr>
            <w:tcW w:w="4423" w:type="dxa"/>
          </w:tcPr>
          <w:p w:rsidR="00E15712" w:rsidRPr="00065E1F" w:rsidRDefault="00E15712" w:rsidP="00E15712">
            <w:pPr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Специальная деятельность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12.2</w:t>
            </w:r>
          </w:p>
        </w:tc>
        <w:tc>
          <w:tcPr>
            <w:tcW w:w="1559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  <w:r w:rsidRPr="00065E1F">
              <w:rPr>
                <w:rFonts w:ascii="Arial" w:hAnsi="Arial" w:cs="Arial"/>
              </w:rPr>
              <w:t>1,5</w:t>
            </w:r>
          </w:p>
        </w:tc>
      </w:tr>
      <w:tr w:rsidR="00E15712" w:rsidRPr="00065E1F" w:rsidTr="00744B3A">
        <w:trPr>
          <w:trHeight w:val="192"/>
        </w:trPr>
        <w:tc>
          <w:tcPr>
            <w:tcW w:w="4423" w:type="dxa"/>
            <w:vAlign w:val="bottom"/>
          </w:tcPr>
          <w:p w:rsidR="00E15712" w:rsidRPr="00065E1F" w:rsidRDefault="00E15712" w:rsidP="00E15712">
            <w:pPr>
              <w:pStyle w:val="20"/>
              <w:shd w:val="clear" w:color="auto" w:fill="auto"/>
              <w:spacing w:before="0" w:after="0" w:line="2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Запас</w:t>
            </w:r>
          </w:p>
        </w:tc>
        <w:tc>
          <w:tcPr>
            <w:tcW w:w="2977" w:type="dxa"/>
            <w:vAlign w:val="bottom"/>
          </w:tcPr>
          <w:p w:rsidR="00E15712" w:rsidRPr="00065E1F" w:rsidRDefault="00E15712" w:rsidP="00E15712">
            <w:pPr>
              <w:pStyle w:val="20"/>
              <w:shd w:val="clear" w:color="auto" w:fill="auto"/>
              <w:spacing w:before="0" w:after="0" w:line="26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12.3</w:t>
            </w:r>
          </w:p>
        </w:tc>
        <w:tc>
          <w:tcPr>
            <w:tcW w:w="1559" w:type="dxa"/>
            <w:vAlign w:val="bottom"/>
          </w:tcPr>
          <w:p w:rsidR="00E15712" w:rsidRPr="00065E1F" w:rsidRDefault="00E15712" w:rsidP="00E15712">
            <w:pPr>
              <w:pStyle w:val="20"/>
              <w:shd w:val="clear" w:color="auto" w:fill="auto"/>
              <w:spacing w:before="0" w:after="0" w:line="260" w:lineRule="exact"/>
              <w:ind w:left="-90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</w:tr>
      <w:tr w:rsidR="00E15712" w:rsidRPr="00065E1F" w:rsidTr="00744B3A">
        <w:tc>
          <w:tcPr>
            <w:tcW w:w="4423" w:type="dxa"/>
            <w:vAlign w:val="bottom"/>
          </w:tcPr>
          <w:p w:rsidR="00E15712" w:rsidRPr="00065E1F" w:rsidRDefault="00E15712" w:rsidP="00E15712">
            <w:pPr>
              <w:pStyle w:val="20"/>
              <w:shd w:val="clear" w:color="auto" w:fill="auto"/>
              <w:spacing w:before="0" w:after="0" w:line="2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Ведение огородничества</w:t>
            </w:r>
          </w:p>
        </w:tc>
        <w:tc>
          <w:tcPr>
            <w:tcW w:w="2977" w:type="dxa"/>
            <w:vAlign w:val="bottom"/>
          </w:tcPr>
          <w:p w:rsidR="00E15712" w:rsidRPr="00065E1F" w:rsidRDefault="00E15712" w:rsidP="00E15712">
            <w:pPr>
              <w:pStyle w:val="20"/>
              <w:shd w:val="clear" w:color="auto" w:fill="auto"/>
              <w:spacing w:before="0" w:after="0" w:line="26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13.1</w:t>
            </w:r>
          </w:p>
        </w:tc>
        <w:tc>
          <w:tcPr>
            <w:tcW w:w="1559" w:type="dxa"/>
            <w:vAlign w:val="bottom"/>
          </w:tcPr>
          <w:p w:rsidR="00E15712" w:rsidRPr="00065E1F" w:rsidRDefault="00C31E83" w:rsidP="00E15712">
            <w:pPr>
              <w:pStyle w:val="20"/>
              <w:shd w:val="clear" w:color="auto" w:fill="auto"/>
              <w:spacing w:before="0" w:after="0" w:line="260" w:lineRule="exact"/>
              <w:ind w:left="-90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0,21</w:t>
            </w:r>
          </w:p>
        </w:tc>
      </w:tr>
      <w:tr w:rsidR="00E15712" w:rsidRPr="00065E1F" w:rsidTr="00744B3A">
        <w:tc>
          <w:tcPr>
            <w:tcW w:w="4423" w:type="dxa"/>
            <w:vAlign w:val="bottom"/>
          </w:tcPr>
          <w:p w:rsidR="00E15712" w:rsidRPr="00065E1F" w:rsidRDefault="00E15712" w:rsidP="00E15712">
            <w:pPr>
              <w:pStyle w:val="20"/>
              <w:shd w:val="clear" w:color="auto" w:fill="auto"/>
              <w:spacing w:before="0" w:after="0" w:line="2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Ведение садоводства</w:t>
            </w:r>
          </w:p>
        </w:tc>
        <w:tc>
          <w:tcPr>
            <w:tcW w:w="2977" w:type="dxa"/>
            <w:vAlign w:val="bottom"/>
          </w:tcPr>
          <w:p w:rsidR="00E15712" w:rsidRPr="00065E1F" w:rsidRDefault="00E15712" w:rsidP="00E15712">
            <w:pPr>
              <w:pStyle w:val="20"/>
              <w:shd w:val="clear" w:color="auto" w:fill="auto"/>
              <w:spacing w:before="0" w:after="0" w:line="26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13.2</w:t>
            </w:r>
          </w:p>
        </w:tc>
        <w:tc>
          <w:tcPr>
            <w:tcW w:w="1559" w:type="dxa"/>
            <w:vAlign w:val="bottom"/>
          </w:tcPr>
          <w:p w:rsidR="00E15712" w:rsidRPr="00065E1F" w:rsidRDefault="00C31E83" w:rsidP="00E15712">
            <w:pPr>
              <w:pStyle w:val="20"/>
              <w:shd w:val="clear" w:color="auto" w:fill="auto"/>
              <w:spacing w:before="0" w:after="0" w:line="260" w:lineRule="exact"/>
              <w:ind w:left="-90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0,21</w:t>
            </w:r>
          </w:p>
        </w:tc>
      </w:tr>
      <w:tr w:rsidR="00E15712" w:rsidRPr="00065E1F" w:rsidTr="00744B3A">
        <w:tc>
          <w:tcPr>
            <w:tcW w:w="4423" w:type="dxa"/>
            <w:vAlign w:val="bottom"/>
          </w:tcPr>
          <w:p w:rsidR="00E15712" w:rsidRPr="00065E1F" w:rsidRDefault="00E15712" w:rsidP="00E15712">
            <w:pPr>
              <w:pStyle w:val="20"/>
              <w:shd w:val="clear" w:color="auto" w:fill="auto"/>
              <w:spacing w:before="0" w:after="0" w:line="2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Прочие с кодами</w:t>
            </w:r>
          </w:p>
        </w:tc>
        <w:tc>
          <w:tcPr>
            <w:tcW w:w="2977" w:type="dxa"/>
            <w:vAlign w:val="bottom"/>
          </w:tcPr>
          <w:p w:rsidR="00E15712" w:rsidRPr="00065E1F" w:rsidRDefault="00E15712" w:rsidP="00E15712">
            <w:pPr>
              <w:pStyle w:val="20"/>
              <w:shd w:val="clear" w:color="auto" w:fill="auto"/>
              <w:spacing w:before="0" w:after="0" w:line="26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8.1, 8.2, 8.4</w:t>
            </w:r>
          </w:p>
        </w:tc>
        <w:tc>
          <w:tcPr>
            <w:tcW w:w="1559" w:type="dxa"/>
            <w:vAlign w:val="bottom"/>
          </w:tcPr>
          <w:p w:rsidR="00E15712" w:rsidRPr="00065E1F" w:rsidRDefault="00E15712" w:rsidP="00E15712">
            <w:pPr>
              <w:pStyle w:val="20"/>
              <w:shd w:val="clear" w:color="auto" w:fill="auto"/>
              <w:spacing w:before="0" w:after="0" w:line="260" w:lineRule="exact"/>
              <w:ind w:left="880" w:right="-108" w:hanging="9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0,3</w:t>
            </w:r>
          </w:p>
        </w:tc>
      </w:tr>
      <w:tr w:rsidR="00E15712" w:rsidRPr="00065E1F" w:rsidTr="00744B3A">
        <w:tc>
          <w:tcPr>
            <w:tcW w:w="4423" w:type="dxa"/>
            <w:vAlign w:val="bottom"/>
          </w:tcPr>
          <w:p w:rsidR="00E15712" w:rsidRPr="00065E1F" w:rsidRDefault="00E15712" w:rsidP="00E15712">
            <w:pPr>
              <w:pStyle w:val="20"/>
              <w:shd w:val="clear" w:color="auto" w:fill="auto"/>
              <w:spacing w:before="0" w:after="0" w:line="2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Прочие</w:t>
            </w:r>
          </w:p>
        </w:tc>
        <w:tc>
          <w:tcPr>
            <w:tcW w:w="2977" w:type="dxa"/>
          </w:tcPr>
          <w:p w:rsidR="00E15712" w:rsidRPr="00065E1F" w:rsidRDefault="00E15712" w:rsidP="00E1571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bottom"/>
          </w:tcPr>
          <w:p w:rsidR="00E15712" w:rsidRPr="00065E1F" w:rsidRDefault="00E15712" w:rsidP="00E15712">
            <w:pPr>
              <w:pStyle w:val="20"/>
              <w:shd w:val="clear" w:color="auto" w:fill="auto"/>
              <w:spacing w:before="0" w:after="0" w:line="260" w:lineRule="exact"/>
              <w:ind w:left="880" w:right="-108" w:hanging="9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5E1F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</w:tr>
    </w:tbl>
    <w:p w:rsidR="00AA25B4" w:rsidRPr="00065E1F" w:rsidRDefault="00AA25B4" w:rsidP="0033438F">
      <w:pPr>
        <w:jc w:val="both"/>
        <w:rPr>
          <w:rFonts w:ascii="Arial" w:hAnsi="Arial" w:cs="Arial"/>
        </w:rPr>
      </w:pPr>
    </w:p>
    <w:p w:rsidR="00630552" w:rsidRPr="00065E1F" w:rsidRDefault="00093E9C" w:rsidP="0056601B">
      <w:pPr>
        <w:ind w:firstLine="709"/>
        <w:jc w:val="both"/>
        <w:rPr>
          <w:rFonts w:ascii="Arial" w:hAnsi="Arial" w:cs="Arial"/>
        </w:rPr>
      </w:pPr>
      <w:r w:rsidRPr="00065E1F">
        <w:rPr>
          <w:rFonts w:ascii="Arial" w:hAnsi="Arial" w:cs="Arial"/>
        </w:rPr>
        <w:t>2</w:t>
      </w:r>
      <w:r w:rsidR="0056601B" w:rsidRPr="00065E1F">
        <w:rPr>
          <w:rFonts w:ascii="Arial" w:hAnsi="Arial" w:cs="Arial"/>
        </w:rPr>
        <w:t xml:space="preserve">. </w:t>
      </w:r>
      <w:proofErr w:type="gramStart"/>
      <w:r w:rsidR="00630552" w:rsidRPr="00065E1F">
        <w:rPr>
          <w:rFonts w:ascii="Arial" w:hAnsi="Arial" w:cs="Arial"/>
        </w:rPr>
        <w:t>Установить, что налогоплательщики, имеющие право на уменьшение налоговой базы на величину кадастровой стоимости, установленную пунктом 5 статьи 391 Налогового кодекса Российской Федерации, представляют уведомление о выбранном земельном участке, в отношении которого применяется налоговый вычет в нало</w:t>
      </w:r>
      <w:r w:rsidR="003C438A" w:rsidRPr="00065E1F">
        <w:rPr>
          <w:rFonts w:ascii="Arial" w:hAnsi="Arial" w:cs="Arial"/>
        </w:rPr>
        <w:t xml:space="preserve">говый орган по своему выбору до </w:t>
      </w:r>
      <w:r w:rsidR="00630552" w:rsidRPr="00065E1F">
        <w:rPr>
          <w:rFonts w:ascii="Arial" w:hAnsi="Arial" w:cs="Arial"/>
        </w:rPr>
        <w:t>1 ноября года, являющегося налоговым периодом, начиная с которого в отношении указанного земельного участка применяется налоговый вычет.</w:t>
      </w:r>
      <w:proofErr w:type="gramEnd"/>
    </w:p>
    <w:p w:rsidR="00630552" w:rsidRPr="00065E1F" w:rsidRDefault="00630552" w:rsidP="00630552">
      <w:pPr>
        <w:tabs>
          <w:tab w:val="left" w:pos="567"/>
          <w:tab w:val="left" w:pos="720"/>
        </w:tabs>
        <w:ind w:firstLine="709"/>
        <w:jc w:val="both"/>
        <w:rPr>
          <w:rFonts w:ascii="Arial" w:hAnsi="Arial" w:cs="Arial"/>
        </w:rPr>
      </w:pPr>
      <w:r w:rsidRPr="00065E1F">
        <w:rPr>
          <w:rFonts w:ascii="Arial" w:hAnsi="Arial" w:cs="Arial"/>
        </w:rPr>
        <w:t xml:space="preserve">Налогоплательщик, представивший в налоговый орган уведомление о выбранном земельном участке, не вправе после 1 ноября года, являющегося налоговым периодом, начиная с которого в отношении указанного земельного участка применяется налоговый вычет, представлять уточненное уведомление с изменением земельного участка, в отношении </w:t>
      </w:r>
      <w:r w:rsidR="005A12AE" w:rsidRPr="00065E1F">
        <w:rPr>
          <w:rFonts w:ascii="Arial" w:hAnsi="Arial" w:cs="Arial"/>
        </w:rPr>
        <w:t xml:space="preserve">которого в </w:t>
      </w:r>
      <w:r w:rsidRPr="00065E1F">
        <w:rPr>
          <w:rFonts w:ascii="Arial" w:hAnsi="Arial" w:cs="Arial"/>
        </w:rPr>
        <w:t>указанном налоговом периоде применяется налоговый вычет.</w:t>
      </w:r>
    </w:p>
    <w:p w:rsidR="00630552" w:rsidRPr="00065E1F" w:rsidRDefault="00630552" w:rsidP="00630552">
      <w:pPr>
        <w:ind w:firstLine="709"/>
        <w:jc w:val="both"/>
        <w:rPr>
          <w:rFonts w:ascii="Arial" w:hAnsi="Arial" w:cs="Arial"/>
        </w:rPr>
      </w:pPr>
      <w:r w:rsidRPr="00065E1F">
        <w:rPr>
          <w:rFonts w:ascii="Arial" w:hAnsi="Arial" w:cs="Arial"/>
        </w:rPr>
        <w:lastRenderedPageBreak/>
        <w:t>При непредставлении налогоплательщиком, имеющим право на применение налогового вычета, уведомления о выбранном земельном участке налоговый вычет предоставляется в отношении одного земельного участка с максимальной исчисленной суммой налога.</w:t>
      </w:r>
    </w:p>
    <w:p w:rsidR="006426E8" w:rsidRPr="006426E8" w:rsidRDefault="0056601B" w:rsidP="006426E8">
      <w:pPr>
        <w:spacing w:line="240" w:lineRule="atLeast"/>
        <w:ind w:firstLine="709"/>
        <w:jc w:val="both"/>
        <w:rPr>
          <w:rFonts w:ascii="Arial" w:eastAsia="Courier New" w:hAnsi="Arial" w:cs="Arial"/>
          <w:color w:val="000000"/>
        </w:rPr>
      </w:pPr>
      <w:r w:rsidRPr="00065E1F">
        <w:rPr>
          <w:rFonts w:ascii="Arial" w:hAnsi="Arial" w:cs="Arial"/>
        </w:rPr>
        <w:t>3</w:t>
      </w:r>
      <w:r w:rsidR="00917B5F" w:rsidRPr="00065E1F">
        <w:rPr>
          <w:rFonts w:ascii="Arial" w:hAnsi="Arial" w:cs="Arial"/>
        </w:rPr>
        <w:t xml:space="preserve">. </w:t>
      </w:r>
      <w:r w:rsidR="006426E8" w:rsidRPr="006426E8">
        <w:rPr>
          <w:rFonts w:ascii="Arial" w:eastAsia="Courier New" w:hAnsi="Arial" w:cs="Arial"/>
          <w:color w:val="000000"/>
        </w:rPr>
        <w:t xml:space="preserve">Признать утратившим силу решения Совета народных депутатов </w:t>
      </w:r>
      <w:proofErr w:type="spellStart"/>
      <w:r w:rsidR="006426E8" w:rsidRPr="006426E8">
        <w:rPr>
          <w:rFonts w:ascii="Arial" w:eastAsia="Courier New" w:hAnsi="Arial" w:cs="Arial"/>
          <w:color w:val="000000"/>
        </w:rPr>
        <w:t>Хрещатовского</w:t>
      </w:r>
      <w:proofErr w:type="spellEnd"/>
      <w:r w:rsidR="006426E8" w:rsidRPr="006426E8">
        <w:rPr>
          <w:rFonts w:ascii="Arial" w:eastAsia="Courier New" w:hAnsi="Arial" w:cs="Arial"/>
          <w:color w:val="000000"/>
        </w:rPr>
        <w:t xml:space="preserve"> сельского поселения:</w:t>
      </w:r>
    </w:p>
    <w:p w:rsidR="006426E8" w:rsidRPr="006426E8" w:rsidRDefault="006426E8" w:rsidP="006426E8">
      <w:pPr>
        <w:widowControl w:val="0"/>
        <w:spacing w:line="240" w:lineRule="atLeast"/>
        <w:ind w:firstLine="709"/>
        <w:jc w:val="both"/>
        <w:rPr>
          <w:rFonts w:ascii="Arial" w:eastAsia="Courier New" w:hAnsi="Arial" w:cs="Arial"/>
          <w:color w:val="000000"/>
        </w:rPr>
      </w:pPr>
      <w:r w:rsidRPr="006426E8">
        <w:rPr>
          <w:rFonts w:ascii="Arial" w:eastAsia="Courier New" w:hAnsi="Arial" w:cs="Arial"/>
          <w:color w:val="000000"/>
        </w:rPr>
        <w:t xml:space="preserve">- от 30.11.2018 г.№109 « Об установлении ставок земельного налога и сроков его уплаты на территории </w:t>
      </w:r>
      <w:proofErr w:type="spellStart"/>
      <w:r w:rsidRPr="006426E8">
        <w:rPr>
          <w:rFonts w:ascii="Arial" w:eastAsia="Courier New" w:hAnsi="Arial" w:cs="Arial"/>
          <w:color w:val="000000"/>
        </w:rPr>
        <w:t>Хрещатовского</w:t>
      </w:r>
      <w:proofErr w:type="spellEnd"/>
      <w:r w:rsidRPr="006426E8">
        <w:rPr>
          <w:rFonts w:ascii="Arial" w:eastAsia="Courier New" w:hAnsi="Arial" w:cs="Arial"/>
          <w:color w:val="000000"/>
        </w:rPr>
        <w:t xml:space="preserve"> сельского поселения»;</w:t>
      </w:r>
    </w:p>
    <w:p w:rsidR="006426E8" w:rsidRPr="006426E8" w:rsidRDefault="006426E8" w:rsidP="006426E8">
      <w:pPr>
        <w:widowControl w:val="0"/>
        <w:spacing w:line="240" w:lineRule="atLeast"/>
        <w:ind w:firstLine="709"/>
        <w:jc w:val="both"/>
        <w:rPr>
          <w:rFonts w:ascii="Arial" w:eastAsia="Courier New" w:hAnsi="Arial" w:cs="Arial"/>
          <w:color w:val="000000"/>
        </w:rPr>
      </w:pPr>
      <w:r w:rsidRPr="006426E8">
        <w:rPr>
          <w:rFonts w:ascii="Arial" w:eastAsia="Courier New" w:hAnsi="Arial" w:cs="Arial"/>
          <w:color w:val="000000"/>
        </w:rPr>
        <w:t xml:space="preserve">- от 08.06.2020 г. № 156 « О внесении изменений в решение Совета народных депутатов </w:t>
      </w:r>
      <w:proofErr w:type="spellStart"/>
      <w:r w:rsidRPr="006426E8">
        <w:rPr>
          <w:rFonts w:ascii="Arial" w:eastAsia="Courier New" w:hAnsi="Arial" w:cs="Arial"/>
          <w:color w:val="000000"/>
        </w:rPr>
        <w:t>Хрещатовского</w:t>
      </w:r>
      <w:proofErr w:type="spellEnd"/>
      <w:r w:rsidRPr="006426E8">
        <w:rPr>
          <w:rFonts w:ascii="Arial" w:eastAsia="Courier New" w:hAnsi="Arial" w:cs="Arial"/>
          <w:color w:val="000000"/>
        </w:rPr>
        <w:t xml:space="preserve"> сельского поселения от 30.11.2018 г. № 109</w:t>
      </w:r>
    </w:p>
    <w:p w:rsidR="00917B5F" w:rsidRPr="006426E8" w:rsidRDefault="006426E8" w:rsidP="006426E8">
      <w:pPr>
        <w:widowControl w:val="0"/>
        <w:spacing w:line="240" w:lineRule="atLeast"/>
        <w:jc w:val="both"/>
        <w:rPr>
          <w:rFonts w:ascii="Arial" w:eastAsia="Courier New" w:hAnsi="Arial" w:cs="Arial"/>
          <w:color w:val="000000"/>
        </w:rPr>
      </w:pPr>
      <w:r w:rsidRPr="006426E8">
        <w:rPr>
          <w:rFonts w:ascii="Arial" w:eastAsia="Courier New" w:hAnsi="Arial" w:cs="Arial"/>
          <w:color w:val="000000"/>
        </w:rPr>
        <w:t xml:space="preserve">« Об установлении ставок земельного налога и сроков его уплаты на территории </w:t>
      </w:r>
      <w:proofErr w:type="spellStart"/>
      <w:r w:rsidRPr="006426E8">
        <w:rPr>
          <w:rFonts w:ascii="Arial" w:eastAsia="Courier New" w:hAnsi="Arial" w:cs="Arial"/>
          <w:color w:val="000000"/>
        </w:rPr>
        <w:t>Хрещатовского</w:t>
      </w:r>
      <w:proofErr w:type="spellEnd"/>
      <w:r w:rsidRPr="006426E8">
        <w:rPr>
          <w:rFonts w:ascii="Arial" w:eastAsia="Courier New" w:hAnsi="Arial" w:cs="Arial"/>
          <w:color w:val="000000"/>
        </w:rPr>
        <w:t xml:space="preserve"> сельского поселения».</w:t>
      </w:r>
    </w:p>
    <w:p w:rsidR="00AA25B4" w:rsidRPr="00065E1F" w:rsidRDefault="0056601B" w:rsidP="00AA25B4">
      <w:pPr>
        <w:ind w:firstLine="709"/>
        <w:jc w:val="both"/>
        <w:rPr>
          <w:rFonts w:ascii="Arial" w:hAnsi="Arial" w:cs="Arial"/>
        </w:rPr>
      </w:pPr>
      <w:r w:rsidRPr="00065E1F">
        <w:rPr>
          <w:rFonts w:ascii="Arial" w:hAnsi="Arial" w:cs="Arial"/>
        </w:rPr>
        <w:t>4</w:t>
      </w:r>
      <w:r w:rsidR="005A12AE" w:rsidRPr="00065E1F">
        <w:rPr>
          <w:rFonts w:ascii="Arial" w:hAnsi="Arial" w:cs="Arial"/>
        </w:rPr>
        <w:t xml:space="preserve">. </w:t>
      </w:r>
      <w:r w:rsidR="00AA25B4" w:rsidRPr="00065E1F">
        <w:rPr>
          <w:rFonts w:ascii="Arial" w:hAnsi="Arial" w:cs="Arial"/>
        </w:rPr>
        <w:t xml:space="preserve">Опубликовать настоящее решение в Вестнике муниципальных правовых актов </w:t>
      </w:r>
      <w:proofErr w:type="spellStart"/>
      <w:r w:rsidR="00A63B87" w:rsidRPr="00065E1F">
        <w:rPr>
          <w:rFonts w:ascii="Arial" w:hAnsi="Arial" w:cs="Arial"/>
        </w:rPr>
        <w:t>Хрещатовского</w:t>
      </w:r>
      <w:proofErr w:type="spellEnd"/>
      <w:r w:rsidR="00AA25B4" w:rsidRPr="00065E1F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области.</w:t>
      </w:r>
    </w:p>
    <w:p w:rsidR="00AA25B4" w:rsidRPr="00065E1F" w:rsidRDefault="0056601B" w:rsidP="00AA25B4">
      <w:pPr>
        <w:ind w:firstLine="709"/>
        <w:jc w:val="both"/>
        <w:rPr>
          <w:rFonts w:ascii="Arial" w:hAnsi="Arial" w:cs="Arial"/>
        </w:rPr>
      </w:pPr>
      <w:r w:rsidRPr="00065E1F">
        <w:rPr>
          <w:rFonts w:ascii="Arial" w:hAnsi="Arial" w:cs="Arial"/>
        </w:rPr>
        <w:t>5</w:t>
      </w:r>
      <w:r w:rsidR="005A12AE" w:rsidRPr="00065E1F">
        <w:rPr>
          <w:rFonts w:ascii="Arial" w:hAnsi="Arial" w:cs="Arial"/>
        </w:rPr>
        <w:t xml:space="preserve">. </w:t>
      </w:r>
      <w:r w:rsidR="00AA25B4" w:rsidRPr="00065E1F">
        <w:rPr>
          <w:rFonts w:ascii="Arial" w:hAnsi="Arial" w:cs="Arial"/>
        </w:rPr>
        <w:t>Настоящее решение</w:t>
      </w:r>
      <w:r w:rsidR="00630552" w:rsidRPr="00065E1F">
        <w:rPr>
          <w:rFonts w:ascii="Arial" w:hAnsi="Arial" w:cs="Arial"/>
        </w:rPr>
        <w:t xml:space="preserve"> вступает в силу с 1 января 20</w:t>
      </w:r>
      <w:r w:rsidRPr="00065E1F">
        <w:rPr>
          <w:rFonts w:ascii="Arial" w:hAnsi="Arial" w:cs="Arial"/>
        </w:rPr>
        <w:t>21</w:t>
      </w:r>
      <w:r w:rsidR="00AA25B4" w:rsidRPr="00065E1F">
        <w:rPr>
          <w:rFonts w:ascii="Arial" w:hAnsi="Arial" w:cs="Arial"/>
        </w:rPr>
        <w:t xml:space="preserve"> года, но не ранее чем по истечении одного месяца со дня его официального опубликования.</w:t>
      </w:r>
    </w:p>
    <w:p w:rsidR="00996BEA" w:rsidRPr="00065E1F" w:rsidRDefault="0056601B" w:rsidP="004A04FE">
      <w:pPr>
        <w:ind w:firstLine="709"/>
        <w:jc w:val="both"/>
        <w:rPr>
          <w:rFonts w:ascii="Arial" w:hAnsi="Arial" w:cs="Arial"/>
        </w:rPr>
      </w:pPr>
      <w:r w:rsidRPr="00065E1F">
        <w:rPr>
          <w:rFonts w:ascii="Arial" w:hAnsi="Arial" w:cs="Arial"/>
        </w:rPr>
        <w:t>6</w:t>
      </w:r>
      <w:r w:rsidR="005A12AE" w:rsidRPr="00065E1F">
        <w:rPr>
          <w:rFonts w:ascii="Arial" w:hAnsi="Arial" w:cs="Arial"/>
        </w:rPr>
        <w:t xml:space="preserve">. </w:t>
      </w:r>
      <w:r w:rsidR="00AA25B4" w:rsidRPr="00065E1F">
        <w:rPr>
          <w:rFonts w:ascii="Arial" w:hAnsi="Arial" w:cs="Arial"/>
        </w:rPr>
        <w:t>Контроль за исполнением настоящего решения возложить на постоянную де</w:t>
      </w:r>
      <w:r w:rsidR="00AC4787">
        <w:rPr>
          <w:rFonts w:ascii="Arial" w:hAnsi="Arial" w:cs="Arial"/>
        </w:rPr>
        <w:t>путатскую комиссию по бюджету</w:t>
      </w:r>
      <w:proofErr w:type="gramStart"/>
      <w:r w:rsidR="00AC4787">
        <w:rPr>
          <w:rFonts w:ascii="Arial" w:hAnsi="Arial" w:cs="Arial"/>
        </w:rPr>
        <w:t xml:space="preserve"> </w:t>
      </w:r>
      <w:r w:rsidR="00280F83">
        <w:rPr>
          <w:rFonts w:ascii="Arial" w:hAnsi="Arial" w:cs="Arial"/>
        </w:rPr>
        <w:t>,</w:t>
      </w:r>
      <w:proofErr w:type="gramEnd"/>
      <w:r w:rsidR="00AC4787">
        <w:rPr>
          <w:rFonts w:ascii="Arial" w:hAnsi="Arial" w:cs="Arial"/>
        </w:rPr>
        <w:t xml:space="preserve"> </w:t>
      </w:r>
      <w:bookmarkStart w:id="0" w:name="_GoBack"/>
      <w:bookmarkEnd w:id="0"/>
      <w:r w:rsidR="002E4AE4">
        <w:rPr>
          <w:rFonts w:ascii="Arial" w:hAnsi="Arial" w:cs="Arial"/>
        </w:rPr>
        <w:t>налогам,</w:t>
      </w:r>
      <w:r w:rsidR="00280F83">
        <w:rPr>
          <w:rFonts w:ascii="Arial" w:hAnsi="Arial" w:cs="Arial"/>
        </w:rPr>
        <w:t xml:space="preserve"> </w:t>
      </w:r>
      <w:r w:rsidR="002E4AE4">
        <w:rPr>
          <w:rFonts w:ascii="Arial" w:hAnsi="Arial" w:cs="Arial"/>
        </w:rPr>
        <w:t>муниципальному имуществе и предпринимательству.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863"/>
        <w:gridCol w:w="2519"/>
      </w:tblGrid>
      <w:tr w:rsidR="007C45A3" w:rsidRPr="007C45A3" w:rsidTr="00D8421F">
        <w:tc>
          <w:tcPr>
            <w:tcW w:w="3191" w:type="dxa"/>
            <w:hideMark/>
          </w:tcPr>
          <w:p w:rsidR="007C45A3" w:rsidRPr="007C45A3" w:rsidRDefault="007C45A3" w:rsidP="007C45A3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7C45A3">
              <w:rPr>
                <w:rFonts w:ascii="Arial" w:hAnsi="Arial" w:cs="Arial"/>
              </w:rPr>
              <w:t xml:space="preserve">Глава </w:t>
            </w:r>
            <w:proofErr w:type="spellStart"/>
            <w:r w:rsidRPr="007C45A3">
              <w:rPr>
                <w:rFonts w:ascii="Arial" w:hAnsi="Arial" w:cs="Arial"/>
              </w:rPr>
              <w:t>Хрещатовского</w:t>
            </w:r>
            <w:proofErr w:type="spellEnd"/>
          </w:p>
          <w:p w:rsidR="007C45A3" w:rsidRPr="007C45A3" w:rsidRDefault="007C45A3" w:rsidP="007C45A3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7C45A3">
              <w:rPr>
                <w:rFonts w:ascii="Arial" w:hAnsi="Arial" w:cs="Arial"/>
              </w:rPr>
              <w:t>сельского поселения</w:t>
            </w:r>
          </w:p>
        </w:tc>
        <w:tc>
          <w:tcPr>
            <w:tcW w:w="3863" w:type="dxa"/>
          </w:tcPr>
          <w:p w:rsidR="007C45A3" w:rsidRPr="007C45A3" w:rsidRDefault="007C45A3" w:rsidP="007C45A3">
            <w:pPr>
              <w:autoSpaceDE w:val="0"/>
              <w:autoSpaceDN w:val="0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2519" w:type="dxa"/>
          </w:tcPr>
          <w:p w:rsidR="007C45A3" w:rsidRPr="007C45A3" w:rsidRDefault="007C45A3" w:rsidP="007C45A3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proofErr w:type="spellStart"/>
            <w:r w:rsidRPr="007C45A3">
              <w:rPr>
                <w:rFonts w:ascii="Arial" w:hAnsi="Arial" w:cs="Arial"/>
              </w:rPr>
              <w:t>Н.И.Шулекин</w:t>
            </w:r>
            <w:proofErr w:type="spellEnd"/>
          </w:p>
        </w:tc>
      </w:tr>
    </w:tbl>
    <w:p w:rsidR="007C45A3" w:rsidRPr="007C45A3" w:rsidRDefault="007C45A3" w:rsidP="007C45A3">
      <w:pPr>
        <w:ind w:firstLine="709"/>
        <w:jc w:val="both"/>
        <w:rPr>
          <w:rFonts w:ascii="Arial" w:hAnsi="Arial" w:cs="Arial"/>
          <w:lang w:eastAsia="ar-SA"/>
        </w:rPr>
      </w:pPr>
    </w:p>
    <w:p w:rsidR="003C4C41" w:rsidRPr="00065E1F" w:rsidRDefault="003C4C41" w:rsidP="007264AC">
      <w:pPr>
        <w:tabs>
          <w:tab w:val="left" w:pos="540"/>
        </w:tabs>
        <w:spacing w:line="60" w:lineRule="atLeast"/>
        <w:jc w:val="both"/>
        <w:rPr>
          <w:rFonts w:ascii="Arial" w:hAnsi="Arial" w:cs="Arial"/>
        </w:rPr>
      </w:pPr>
    </w:p>
    <w:p w:rsidR="00C333EB" w:rsidRPr="004243EC" w:rsidRDefault="00C333EB" w:rsidP="004243EC">
      <w:pPr>
        <w:jc w:val="both"/>
        <w:rPr>
          <w:b/>
          <w:sz w:val="28"/>
          <w:szCs w:val="28"/>
        </w:rPr>
      </w:pPr>
    </w:p>
    <w:sectPr w:rsidR="00C333EB" w:rsidRPr="004243EC" w:rsidSect="00FC3CFE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11B" w:rsidRDefault="00AC111B" w:rsidP="00B74342">
      <w:r>
        <w:separator/>
      </w:r>
    </w:p>
  </w:endnote>
  <w:endnote w:type="continuationSeparator" w:id="0">
    <w:p w:rsidR="00AC111B" w:rsidRDefault="00AC111B" w:rsidP="00B7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11B" w:rsidRDefault="00AC111B" w:rsidP="00B74342">
      <w:r>
        <w:separator/>
      </w:r>
    </w:p>
  </w:footnote>
  <w:footnote w:type="continuationSeparator" w:id="0">
    <w:p w:rsidR="00AC111B" w:rsidRDefault="00AC111B" w:rsidP="00B74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F731F"/>
    <w:multiLevelType w:val="multilevel"/>
    <w:tmpl w:val="8C5E7A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3B4"/>
    <w:rsid w:val="00065E1F"/>
    <w:rsid w:val="00077116"/>
    <w:rsid w:val="00077CE1"/>
    <w:rsid w:val="00093E9C"/>
    <w:rsid w:val="000A2296"/>
    <w:rsid w:val="00106A4D"/>
    <w:rsid w:val="00114A9F"/>
    <w:rsid w:val="0012518B"/>
    <w:rsid w:val="00130AF6"/>
    <w:rsid w:val="00130E0A"/>
    <w:rsid w:val="001512D0"/>
    <w:rsid w:val="00191464"/>
    <w:rsid w:val="001B095E"/>
    <w:rsid w:val="001F2920"/>
    <w:rsid w:val="00231999"/>
    <w:rsid w:val="00233AF6"/>
    <w:rsid w:val="00244152"/>
    <w:rsid w:val="00280F83"/>
    <w:rsid w:val="00282B12"/>
    <w:rsid w:val="002A35F4"/>
    <w:rsid w:val="002C76AA"/>
    <w:rsid w:val="002E4AE4"/>
    <w:rsid w:val="0033438F"/>
    <w:rsid w:val="00351AFF"/>
    <w:rsid w:val="003523F4"/>
    <w:rsid w:val="003C1CD8"/>
    <w:rsid w:val="003C438A"/>
    <w:rsid w:val="003C4C41"/>
    <w:rsid w:val="003E1137"/>
    <w:rsid w:val="004131AF"/>
    <w:rsid w:val="004243EC"/>
    <w:rsid w:val="00452B39"/>
    <w:rsid w:val="00460FDB"/>
    <w:rsid w:val="004708F7"/>
    <w:rsid w:val="00493AB9"/>
    <w:rsid w:val="00496925"/>
    <w:rsid w:val="004A04FE"/>
    <w:rsid w:val="004C2930"/>
    <w:rsid w:val="004E271E"/>
    <w:rsid w:val="004F7945"/>
    <w:rsid w:val="00517F12"/>
    <w:rsid w:val="00522731"/>
    <w:rsid w:val="00534099"/>
    <w:rsid w:val="0056601B"/>
    <w:rsid w:val="00591624"/>
    <w:rsid w:val="005A12AE"/>
    <w:rsid w:val="005C22E7"/>
    <w:rsid w:val="005D57A8"/>
    <w:rsid w:val="00617592"/>
    <w:rsid w:val="00630552"/>
    <w:rsid w:val="00632B7B"/>
    <w:rsid w:val="006426E8"/>
    <w:rsid w:val="00643F59"/>
    <w:rsid w:val="00646975"/>
    <w:rsid w:val="00650727"/>
    <w:rsid w:val="00665AD9"/>
    <w:rsid w:val="00671297"/>
    <w:rsid w:val="006A73CB"/>
    <w:rsid w:val="006B0E3F"/>
    <w:rsid w:val="007264AC"/>
    <w:rsid w:val="00744B3A"/>
    <w:rsid w:val="00746CB1"/>
    <w:rsid w:val="007B505A"/>
    <w:rsid w:val="007C0682"/>
    <w:rsid w:val="007C45A3"/>
    <w:rsid w:val="007E28BA"/>
    <w:rsid w:val="007E63FE"/>
    <w:rsid w:val="008C1908"/>
    <w:rsid w:val="008D387E"/>
    <w:rsid w:val="00901784"/>
    <w:rsid w:val="00911DE5"/>
    <w:rsid w:val="00917B5F"/>
    <w:rsid w:val="0092230B"/>
    <w:rsid w:val="00934429"/>
    <w:rsid w:val="009461DF"/>
    <w:rsid w:val="009840F9"/>
    <w:rsid w:val="00986F7E"/>
    <w:rsid w:val="00996BEA"/>
    <w:rsid w:val="009C3A03"/>
    <w:rsid w:val="009D060D"/>
    <w:rsid w:val="00A312FB"/>
    <w:rsid w:val="00A63B87"/>
    <w:rsid w:val="00A73635"/>
    <w:rsid w:val="00A86DC7"/>
    <w:rsid w:val="00AA25B4"/>
    <w:rsid w:val="00AC0628"/>
    <w:rsid w:val="00AC111B"/>
    <w:rsid w:val="00AC4787"/>
    <w:rsid w:val="00B4481C"/>
    <w:rsid w:val="00B5794E"/>
    <w:rsid w:val="00B74342"/>
    <w:rsid w:val="00B81742"/>
    <w:rsid w:val="00BA1521"/>
    <w:rsid w:val="00BA2B2D"/>
    <w:rsid w:val="00BA2DF3"/>
    <w:rsid w:val="00BA69C0"/>
    <w:rsid w:val="00BC2682"/>
    <w:rsid w:val="00BD405A"/>
    <w:rsid w:val="00BF0030"/>
    <w:rsid w:val="00C078AB"/>
    <w:rsid w:val="00C27A05"/>
    <w:rsid w:val="00C31E83"/>
    <w:rsid w:val="00C333EB"/>
    <w:rsid w:val="00C44981"/>
    <w:rsid w:val="00CA2FF7"/>
    <w:rsid w:val="00CB3EB8"/>
    <w:rsid w:val="00D56A9F"/>
    <w:rsid w:val="00D70747"/>
    <w:rsid w:val="00D71F16"/>
    <w:rsid w:val="00DA4BB5"/>
    <w:rsid w:val="00DC6FEF"/>
    <w:rsid w:val="00DE4F4B"/>
    <w:rsid w:val="00DF49C3"/>
    <w:rsid w:val="00E13CF3"/>
    <w:rsid w:val="00E15712"/>
    <w:rsid w:val="00E32CE4"/>
    <w:rsid w:val="00E52F1D"/>
    <w:rsid w:val="00E72311"/>
    <w:rsid w:val="00EA26A5"/>
    <w:rsid w:val="00EA69D8"/>
    <w:rsid w:val="00EC03B4"/>
    <w:rsid w:val="00ED7510"/>
    <w:rsid w:val="00EF792D"/>
    <w:rsid w:val="00F54B0D"/>
    <w:rsid w:val="00F820EC"/>
    <w:rsid w:val="00FC3CFE"/>
    <w:rsid w:val="00FD3938"/>
    <w:rsid w:val="00FE3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C03B4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C333E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F49C3"/>
    <w:pPr>
      <w:spacing w:before="100" w:beforeAutospacing="1" w:after="119"/>
    </w:pPr>
  </w:style>
  <w:style w:type="paragraph" w:styleId="a5">
    <w:name w:val="Balloon Text"/>
    <w:basedOn w:val="a"/>
    <w:link w:val="a6"/>
    <w:uiPriority w:val="99"/>
    <w:semiHidden/>
    <w:unhideWhenUsed/>
    <w:rsid w:val="00351A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1A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Основной текст (3)_"/>
    <w:basedOn w:val="a0"/>
    <w:link w:val="30"/>
    <w:rsid w:val="00996BE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96BEA"/>
    <w:pPr>
      <w:widowControl w:val="0"/>
      <w:shd w:val="clear" w:color="auto" w:fill="FFFFFF"/>
      <w:spacing w:line="298" w:lineRule="exact"/>
      <w:jc w:val="center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996BE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96BEA"/>
    <w:pPr>
      <w:widowControl w:val="0"/>
      <w:shd w:val="clear" w:color="auto" w:fill="FFFFFF"/>
      <w:spacing w:before="360" w:after="360" w:line="0" w:lineRule="atLeast"/>
    </w:pPr>
    <w:rPr>
      <w:sz w:val="26"/>
      <w:szCs w:val="26"/>
      <w:lang w:eastAsia="en-US"/>
    </w:rPr>
  </w:style>
  <w:style w:type="table" w:styleId="a7">
    <w:name w:val="Table Grid"/>
    <w:basedOn w:val="a1"/>
    <w:uiPriority w:val="59"/>
    <w:rsid w:val="00BA2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743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743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743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743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C03B4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C333E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F49C3"/>
    <w:pPr>
      <w:spacing w:before="100" w:beforeAutospacing="1" w:after="119"/>
    </w:pPr>
  </w:style>
  <w:style w:type="paragraph" w:styleId="a5">
    <w:name w:val="Balloon Text"/>
    <w:basedOn w:val="a"/>
    <w:link w:val="a6"/>
    <w:uiPriority w:val="99"/>
    <w:semiHidden/>
    <w:unhideWhenUsed/>
    <w:rsid w:val="00351A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1A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Основной текст (3)_"/>
    <w:basedOn w:val="a0"/>
    <w:link w:val="30"/>
    <w:rsid w:val="00996BE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96BEA"/>
    <w:pPr>
      <w:widowControl w:val="0"/>
      <w:shd w:val="clear" w:color="auto" w:fill="FFFFFF"/>
      <w:spacing w:line="298" w:lineRule="exact"/>
      <w:jc w:val="center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996BE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96BEA"/>
    <w:pPr>
      <w:widowControl w:val="0"/>
      <w:shd w:val="clear" w:color="auto" w:fill="FFFFFF"/>
      <w:spacing w:before="360" w:after="360" w:line="0" w:lineRule="atLeast"/>
    </w:pPr>
    <w:rPr>
      <w:sz w:val="26"/>
      <w:szCs w:val="26"/>
      <w:lang w:eastAsia="en-US"/>
    </w:rPr>
  </w:style>
  <w:style w:type="table" w:styleId="a7">
    <w:name w:val="Table Grid"/>
    <w:basedOn w:val="a1"/>
    <w:uiPriority w:val="59"/>
    <w:rsid w:val="00BA2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743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743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743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743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2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3719E-3362-4D49-86DD-6D7C4CCFF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28</cp:revision>
  <cp:lastPrinted>2020-12-03T07:11:00Z</cp:lastPrinted>
  <dcterms:created xsi:type="dcterms:W3CDTF">2020-12-03T05:43:00Z</dcterms:created>
  <dcterms:modified xsi:type="dcterms:W3CDTF">2020-12-03T07:14:00Z</dcterms:modified>
</cp:coreProperties>
</file>