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8F5" w:rsidRDefault="008948F5" w:rsidP="008948F5">
      <w:pPr>
        <w:jc w:val="center"/>
        <w:rPr>
          <w:rFonts w:eastAsia="Arial"/>
          <w:b/>
          <w:caps/>
          <w:sz w:val="28"/>
          <w:szCs w:val="28"/>
        </w:rPr>
      </w:pPr>
      <w:r>
        <w:rPr>
          <w:rFonts w:eastAsia="Arial"/>
          <w:b/>
          <w:caps/>
          <w:sz w:val="28"/>
          <w:szCs w:val="28"/>
        </w:rPr>
        <w:t>РОССИЙСКАЯ ФЕДЕРАЦИЯ</w:t>
      </w:r>
    </w:p>
    <w:p w:rsidR="008948F5" w:rsidRDefault="008948F5" w:rsidP="008948F5">
      <w:pPr>
        <w:jc w:val="center"/>
        <w:rPr>
          <w:rFonts w:eastAsia="Arial"/>
          <w:b/>
          <w:caps/>
          <w:sz w:val="28"/>
          <w:szCs w:val="28"/>
        </w:rPr>
      </w:pPr>
      <w:r>
        <w:rPr>
          <w:rFonts w:eastAsia="Arial"/>
          <w:b/>
          <w:caps/>
          <w:sz w:val="28"/>
          <w:szCs w:val="28"/>
        </w:rPr>
        <w:t>АДМИНИСТРАЦИЯ</w:t>
      </w:r>
    </w:p>
    <w:p w:rsidR="008948F5" w:rsidRDefault="005E1463" w:rsidP="008948F5">
      <w:pPr>
        <w:jc w:val="center"/>
        <w:rPr>
          <w:rFonts w:eastAsia="Arial"/>
          <w:b/>
          <w:caps/>
          <w:sz w:val="28"/>
          <w:szCs w:val="28"/>
        </w:rPr>
      </w:pPr>
      <w:r>
        <w:rPr>
          <w:rFonts w:eastAsia="Arial"/>
          <w:b/>
          <w:caps/>
          <w:sz w:val="28"/>
          <w:szCs w:val="28"/>
        </w:rPr>
        <w:t>ХРЕЩАТОВСКОГО</w:t>
      </w:r>
      <w:r w:rsidR="008948F5">
        <w:rPr>
          <w:rFonts w:eastAsia="Arial"/>
          <w:b/>
          <w:caps/>
          <w:sz w:val="28"/>
          <w:szCs w:val="28"/>
        </w:rPr>
        <w:t xml:space="preserve"> СЕЛЬСКОГО ПОСЕЛЕНИЯ</w:t>
      </w:r>
    </w:p>
    <w:p w:rsidR="008948F5" w:rsidRDefault="008948F5" w:rsidP="008948F5">
      <w:pPr>
        <w:jc w:val="center"/>
        <w:rPr>
          <w:rFonts w:eastAsia="Arial"/>
          <w:b/>
          <w:caps/>
          <w:sz w:val="28"/>
          <w:szCs w:val="28"/>
        </w:rPr>
      </w:pPr>
      <w:r>
        <w:rPr>
          <w:rFonts w:eastAsia="Arial"/>
          <w:b/>
          <w:caps/>
          <w:sz w:val="28"/>
          <w:szCs w:val="28"/>
        </w:rPr>
        <w:t>КАЛАЧЕЕВСКОГО МУНИЦИПАЛЬНОГО РАЙОНА</w:t>
      </w:r>
    </w:p>
    <w:p w:rsidR="008948F5" w:rsidRDefault="008948F5" w:rsidP="008948F5">
      <w:pPr>
        <w:jc w:val="center"/>
        <w:rPr>
          <w:rFonts w:eastAsia="Arial"/>
          <w:b/>
          <w:caps/>
          <w:sz w:val="28"/>
          <w:szCs w:val="28"/>
        </w:rPr>
      </w:pPr>
      <w:r>
        <w:rPr>
          <w:rFonts w:eastAsia="Arial"/>
          <w:b/>
          <w:caps/>
          <w:sz w:val="28"/>
          <w:szCs w:val="28"/>
        </w:rPr>
        <w:t>ВОРОНЕЖСКОЙ ОБЛАСТИ</w:t>
      </w:r>
    </w:p>
    <w:p w:rsidR="008948F5" w:rsidRDefault="008948F5" w:rsidP="008948F5">
      <w:pPr>
        <w:jc w:val="center"/>
        <w:rPr>
          <w:rFonts w:eastAsia="Arial"/>
          <w:b/>
          <w:caps/>
          <w:sz w:val="28"/>
          <w:szCs w:val="28"/>
        </w:rPr>
      </w:pPr>
    </w:p>
    <w:p w:rsidR="008948F5" w:rsidRDefault="008948F5" w:rsidP="008948F5">
      <w:pPr>
        <w:jc w:val="center"/>
        <w:rPr>
          <w:rFonts w:eastAsia="Arial"/>
          <w:b/>
          <w:caps/>
          <w:sz w:val="32"/>
          <w:szCs w:val="32"/>
        </w:rPr>
      </w:pPr>
      <w:proofErr w:type="gramStart"/>
      <w:r>
        <w:rPr>
          <w:rFonts w:eastAsia="Arial"/>
          <w:b/>
          <w:caps/>
          <w:sz w:val="32"/>
          <w:szCs w:val="32"/>
        </w:rPr>
        <w:t>П</w:t>
      </w:r>
      <w:proofErr w:type="gramEnd"/>
      <w:r>
        <w:rPr>
          <w:rFonts w:eastAsia="Arial"/>
          <w:b/>
          <w:caps/>
          <w:sz w:val="32"/>
          <w:szCs w:val="32"/>
        </w:rPr>
        <w:t xml:space="preserve"> О С Т А Н О В Л Е Н И Е</w:t>
      </w:r>
    </w:p>
    <w:p w:rsidR="008948F5" w:rsidRDefault="008948F5" w:rsidP="008948F5">
      <w:pPr>
        <w:jc w:val="center"/>
        <w:rPr>
          <w:rFonts w:eastAsia="Arial"/>
          <w:b/>
          <w:caps/>
          <w:sz w:val="28"/>
          <w:szCs w:val="28"/>
        </w:rPr>
      </w:pPr>
    </w:p>
    <w:p w:rsidR="008948F5" w:rsidRPr="008948F5" w:rsidRDefault="008948F5" w:rsidP="008948F5">
      <w:pPr>
        <w:rPr>
          <w:rFonts w:eastAsia="Calibri"/>
          <w:u w:val="single"/>
        </w:rPr>
      </w:pPr>
      <w:r w:rsidRPr="008948F5">
        <w:rPr>
          <w:rFonts w:eastAsia="Calibri"/>
          <w:u w:val="single"/>
        </w:rPr>
        <w:t>от «</w:t>
      </w:r>
      <w:r w:rsidR="005E1463">
        <w:rPr>
          <w:rFonts w:eastAsia="Calibri"/>
          <w:u w:val="single"/>
        </w:rPr>
        <w:t>0</w:t>
      </w:r>
      <w:r w:rsidRPr="008948F5">
        <w:rPr>
          <w:rFonts w:eastAsia="Calibri"/>
          <w:u w:val="single"/>
        </w:rPr>
        <w:t xml:space="preserve">1 » февраля </w:t>
      </w:r>
      <w:smartTag w:uri="urn:schemas-microsoft-com:office:smarttags" w:element="metricconverter">
        <w:smartTagPr>
          <w:attr w:name="ProductID" w:val="2017 г"/>
        </w:smartTagPr>
        <w:r w:rsidRPr="008948F5">
          <w:rPr>
            <w:rFonts w:eastAsia="Calibri"/>
            <w:u w:val="single"/>
          </w:rPr>
          <w:t>2017 г</w:t>
        </w:r>
      </w:smartTag>
      <w:r w:rsidR="00C70F9F">
        <w:rPr>
          <w:rFonts w:eastAsia="Calibri"/>
          <w:u w:val="single"/>
        </w:rPr>
        <w:t xml:space="preserve">. № </w:t>
      </w:r>
      <w:r w:rsidR="005E1463">
        <w:rPr>
          <w:rFonts w:eastAsia="Calibri"/>
          <w:u w:val="single"/>
        </w:rPr>
        <w:t>2</w:t>
      </w:r>
    </w:p>
    <w:p w:rsidR="008948F5" w:rsidRPr="008948F5" w:rsidRDefault="008948F5" w:rsidP="008948F5">
      <w:pPr>
        <w:ind w:left="708" w:firstLine="372"/>
        <w:rPr>
          <w:rFonts w:eastAsia="Calibri"/>
        </w:rPr>
      </w:pPr>
      <w:r w:rsidRPr="008948F5">
        <w:rPr>
          <w:rFonts w:eastAsia="Calibri"/>
        </w:rPr>
        <w:t xml:space="preserve">с. </w:t>
      </w:r>
      <w:proofErr w:type="spellStart"/>
      <w:r w:rsidR="005E1463">
        <w:rPr>
          <w:rFonts w:eastAsia="Calibri"/>
        </w:rPr>
        <w:t>Хрещатое</w:t>
      </w:r>
      <w:proofErr w:type="spellEnd"/>
    </w:p>
    <w:p w:rsidR="008948F5" w:rsidRPr="008948F5" w:rsidRDefault="008948F5" w:rsidP="008948F5">
      <w:pPr>
        <w:rPr>
          <w:u w:val="single"/>
        </w:rPr>
      </w:pPr>
    </w:p>
    <w:p w:rsidR="008948F5" w:rsidRPr="008948F5" w:rsidRDefault="008948F5" w:rsidP="008948F5">
      <w:pPr>
        <w:spacing w:before="240" w:after="60"/>
        <w:ind w:right="5672"/>
        <w:contextualSpacing/>
        <w:jc w:val="both"/>
        <w:outlineLvl w:val="0"/>
        <w:rPr>
          <w:b/>
          <w:bCs/>
          <w:kern w:val="28"/>
        </w:rPr>
      </w:pPr>
      <w:r w:rsidRPr="008948F5">
        <w:rPr>
          <w:b/>
          <w:bCs/>
          <w:kern w:val="28"/>
        </w:rPr>
        <w:t>О принятии части полномочий муниципального образования Калачеевский муниципальный район на осуществление дорожной деятельности в отношении автомобильных дорог местного значения</w:t>
      </w:r>
    </w:p>
    <w:p w:rsidR="008948F5" w:rsidRPr="008948F5" w:rsidRDefault="008948F5" w:rsidP="00C70F9F">
      <w:pPr>
        <w:spacing w:before="240" w:after="60"/>
        <w:contextualSpacing/>
        <w:outlineLvl w:val="0"/>
        <w:rPr>
          <w:b/>
          <w:bCs/>
          <w:kern w:val="28"/>
        </w:rPr>
      </w:pPr>
    </w:p>
    <w:p w:rsidR="008948F5" w:rsidRPr="008948F5" w:rsidRDefault="008948F5" w:rsidP="008948F5">
      <w:pPr>
        <w:spacing w:before="240" w:after="60" w:line="60" w:lineRule="atLeast"/>
        <w:ind w:firstLine="720"/>
        <w:contextualSpacing/>
        <w:jc w:val="both"/>
        <w:outlineLvl w:val="0"/>
        <w:rPr>
          <w:b/>
        </w:rPr>
      </w:pPr>
      <w:proofErr w:type="gramStart"/>
      <w:r w:rsidRPr="008948F5">
        <w:t xml:space="preserve">В соответствии с частью 4 ст. 15 Федерального закона от 06.10.2003 г. № 131-ФЗ «Об общих принципах организации местного самоуправления в Российской Федерации», Законом Воронежской области от 01.06.2016 г. № 81-ОЗ «О внесении изменения в статью 2 Закона Воронежской области «О закреплении отдельных вопросов местного значения за сельскими поселениями Воронежской области», Уставом </w:t>
      </w:r>
      <w:r w:rsidR="005E1463">
        <w:t>Хрещатовского</w:t>
      </w:r>
      <w:r w:rsidRPr="008948F5">
        <w:t xml:space="preserve"> сельского поселения Калачеевского муниципального района, Порядком заключения соглашений органами</w:t>
      </w:r>
      <w:proofErr w:type="gramEnd"/>
      <w:r w:rsidRPr="008948F5">
        <w:t xml:space="preserve"> </w:t>
      </w:r>
      <w:proofErr w:type="gramStart"/>
      <w:r w:rsidRPr="008948F5">
        <w:t xml:space="preserve">местного самоуправления </w:t>
      </w:r>
      <w:r w:rsidR="005E1463">
        <w:t>Хрещатовского</w:t>
      </w:r>
      <w:r w:rsidRPr="008948F5">
        <w:t xml:space="preserve"> сельского поселения Калачеевского муниципального района Воронежской области с органами местного самоуправления Калачеевского муниципального района Воронежской области о передаче (принятии) осуществления части полномочий </w:t>
      </w:r>
      <w:r w:rsidRPr="008948F5">
        <w:rPr>
          <w:bCs/>
        </w:rPr>
        <w:t>по решению вопросов местного значения, утвержденным реше</w:t>
      </w:r>
      <w:r w:rsidR="00C70F9F">
        <w:rPr>
          <w:bCs/>
        </w:rPr>
        <w:t>нием Совет</w:t>
      </w:r>
      <w:r w:rsidR="005E1463">
        <w:rPr>
          <w:bCs/>
        </w:rPr>
        <w:t>а народных депутатов Хрещатовского</w:t>
      </w:r>
      <w:r w:rsidRPr="008948F5">
        <w:rPr>
          <w:bCs/>
        </w:rPr>
        <w:t xml:space="preserve"> сельского поселения от </w:t>
      </w:r>
      <w:r w:rsidR="007935BD">
        <w:rPr>
          <w:bCs/>
        </w:rPr>
        <w:t>14.12.2015 г. № 20</w:t>
      </w:r>
      <w:r w:rsidRPr="008948F5">
        <w:rPr>
          <w:bCs/>
        </w:rPr>
        <w:t xml:space="preserve">, </w:t>
      </w:r>
      <w:r w:rsidRPr="008948F5">
        <w:t>решением Совета народных депутатов Калачеевского муниципального района от 14.12.2016 г. № 145 «</w:t>
      </w:r>
      <w:r w:rsidRPr="008948F5">
        <w:rPr>
          <w:bCs/>
          <w:kern w:val="28"/>
        </w:rPr>
        <w:t>О передачи части полномочий муниципального образования Калачеевский</w:t>
      </w:r>
      <w:proofErr w:type="gramEnd"/>
      <w:r w:rsidRPr="008948F5">
        <w:rPr>
          <w:bCs/>
          <w:kern w:val="28"/>
        </w:rPr>
        <w:t xml:space="preserve"> муниципальный район сельским поселениям на осуществление дорожной деятельности в отношении автомобильных дорог местного значения</w:t>
      </w:r>
      <w:r w:rsidRPr="008948F5">
        <w:t xml:space="preserve">», администрация </w:t>
      </w:r>
      <w:r w:rsidR="005E1463">
        <w:t>Хрещатовского</w:t>
      </w:r>
      <w:r w:rsidRPr="008948F5">
        <w:t xml:space="preserve"> сельского поселения Калачеевского муниципального района Воронежской области </w:t>
      </w:r>
      <w:proofErr w:type="gramStart"/>
      <w:r w:rsidRPr="008948F5">
        <w:rPr>
          <w:b/>
        </w:rPr>
        <w:t>п</w:t>
      </w:r>
      <w:proofErr w:type="gramEnd"/>
      <w:r w:rsidRPr="008948F5">
        <w:rPr>
          <w:b/>
        </w:rPr>
        <w:t xml:space="preserve"> о с т а н о в л я е т: </w:t>
      </w:r>
    </w:p>
    <w:p w:rsidR="008948F5" w:rsidRPr="008948F5" w:rsidRDefault="008948F5" w:rsidP="008948F5">
      <w:pPr>
        <w:pStyle w:val="a4"/>
        <w:ind w:left="0" w:firstLine="720"/>
        <w:jc w:val="both"/>
      </w:pPr>
    </w:p>
    <w:p w:rsidR="008948F5" w:rsidRPr="008948F5" w:rsidRDefault="008948F5" w:rsidP="008948F5">
      <w:pPr>
        <w:pStyle w:val="a4"/>
        <w:ind w:left="0" w:firstLine="720"/>
        <w:jc w:val="both"/>
      </w:pPr>
      <w:r w:rsidRPr="008948F5">
        <w:t xml:space="preserve">1. </w:t>
      </w:r>
      <w:proofErr w:type="gramStart"/>
      <w:r w:rsidRPr="008948F5">
        <w:t xml:space="preserve">Принять осуществление части полномочий на осуществление дорожной деятельности в отношении автомобильных дорог местного значения в границах населенных пунктов </w:t>
      </w:r>
      <w:r w:rsidR="005E1463">
        <w:t>Хрещатовского</w:t>
      </w:r>
      <w:r w:rsidRPr="008948F5">
        <w:t xml:space="preserve"> сельского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</w:t>
      </w:r>
      <w:proofErr w:type="gramEnd"/>
      <w:r w:rsidRPr="008948F5">
        <w:t xml:space="preserve"> и осуществления дорожной деятельности в соответствии с законодательством Российской Федерации.</w:t>
      </w:r>
    </w:p>
    <w:p w:rsidR="008948F5" w:rsidRPr="008948F5" w:rsidRDefault="008948F5" w:rsidP="008948F5">
      <w:pPr>
        <w:pStyle w:val="a4"/>
        <w:numPr>
          <w:ilvl w:val="0"/>
          <w:numId w:val="1"/>
        </w:numPr>
        <w:ind w:left="0" w:firstLine="720"/>
        <w:jc w:val="both"/>
      </w:pPr>
      <w:r w:rsidRPr="008948F5">
        <w:t xml:space="preserve">Заключить Соглашение между администрацией </w:t>
      </w:r>
      <w:r w:rsidR="005E1463">
        <w:t>Хрещатовского</w:t>
      </w:r>
      <w:r w:rsidRPr="008948F5">
        <w:t xml:space="preserve"> сельского поселения Калачеевского муниципального района и администрацией Калачеевского муниципального района о приеме осуществления части полномочий, а именно:</w:t>
      </w:r>
    </w:p>
    <w:p w:rsidR="008948F5" w:rsidRPr="008948F5" w:rsidRDefault="008948F5" w:rsidP="008948F5">
      <w:pPr>
        <w:ind w:firstLine="720"/>
        <w:jc w:val="both"/>
      </w:pPr>
      <w:proofErr w:type="gramStart"/>
      <w:r w:rsidRPr="008948F5">
        <w:t xml:space="preserve">-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</w:t>
      </w:r>
      <w:r w:rsidRPr="008948F5">
        <w:lastRenderedPageBreak/>
        <w:t>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</w:r>
      <w:proofErr w:type="gramEnd"/>
      <w:r w:rsidRPr="008948F5">
        <w:t xml:space="preserve"> Российской Федерации.</w:t>
      </w:r>
    </w:p>
    <w:p w:rsidR="008948F5" w:rsidRPr="008948F5" w:rsidRDefault="008948F5" w:rsidP="008948F5">
      <w:pPr>
        <w:ind w:firstLine="720"/>
        <w:jc w:val="both"/>
      </w:pPr>
      <w:r w:rsidRPr="008948F5">
        <w:t xml:space="preserve">3. Постановление вступает в силу с момента опубликования в Вестнике </w:t>
      </w:r>
      <w:proofErr w:type="gramStart"/>
      <w:r w:rsidRPr="008948F5">
        <w:t>муниципальных</w:t>
      </w:r>
      <w:proofErr w:type="gramEnd"/>
      <w:r w:rsidRPr="008948F5">
        <w:t xml:space="preserve"> правовых актов </w:t>
      </w:r>
      <w:r w:rsidR="005E1463">
        <w:t>Хрещатовского</w:t>
      </w:r>
      <w:r w:rsidRPr="008948F5">
        <w:t xml:space="preserve"> сельского поселения Калачеевского муниципального района Воронежской области и распространяется на правоотношения, возникшие с 01.01.2017 года.</w:t>
      </w:r>
    </w:p>
    <w:p w:rsidR="008948F5" w:rsidRPr="008948F5" w:rsidRDefault="008948F5" w:rsidP="008948F5">
      <w:pPr>
        <w:ind w:firstLine="720"/>
        <w:jc w:val="both"/>
      </w:pPr>
      <w:r w:rsidRPr="008948F5">
        <w:t xml:space="preserve">4. </w:t>
      </w:r>
      <w:proofErr w:type="gramStart"/>
      <w:r w:rsidRPr="008948F5">
        <w:t>Контроль за</w:t>
      </w:r>
      <w:proofErr w:type="gramEnd"/>
      <w:r w:rsidRPr="008948F5">
        <w:t xml:space="preserve"> исполнением настоящего постановления оставляю за собой.</w:t>
      </w:r>
    </w:p>
    <w:p w:rsidR="008948F5" w:rsidRPr="008948F5" w:rsidRDefault="008948F5" w:rsidP="008948F5">
      <w:pPr>
        <w:ind w:firstLine="720"/>
        <w:jc w:val="both"/>
      </w:pPr>
    </w:p>
    <w:p w:rsidR="008948F5" w:rsidRPr="008948F5" w:rsidRDefault="008948F5" w:rsidP="008948F5">
      <w:pPr>
        <w:ind w:firstLine="720"/>
        <w:jc w:val="both"/>
      </w:pPr>
    </w:p>
    <w:p w:rsidR="008948F5" w:rsidRPr="008948F5" w:rsidRDefault="008948F5" w:rsidP="008948F5">
      <w:pPr>
        <w:jc w:val="both"/>
        <w:rPr>
          <w:b/>
        </w:rPr>
      </w:pPr>
      <w:r w:rsidRPr="008948F5">
        <w:rPr>
          <w:b/>
        </w:rPr>
        <w:t xml:space="preserve">Глава </w:t>
      </w:r>
      <w:r w:rsidR="005E1463">
        <w:rPr>
          <w:b/>
        </w:rPr>
        <w:t>Хрещатовского</w:t>
      </w:r>
      <w:r w:rsidRPr="008948F5">
        <w:rPr>
          <w:b/>
        </w:rPr>
        <w:t xml:space="preserve"> с</w:t>
      </w:r>
      <w:r w:rsidR="00622F2B">
        <w:rPr>
          <w:b/>
        </w:rPr>
        <w:t>е</w:t>
      </w:r>
      <w:r w:rsidR="005E1463">
        <w:rPr>
          <w:b/>
        </w:rPr>
        <w:t>льского поселения</w:t>
      </w:r>
      <w:r w:rsidR="005E1463">
        <w:rPr>
          <w:b/>
        </w:rPr>
        <w:tab/>
      </w:r>
      <w:r w:rsidR="005E1463">
        <w:rPr>
          <w:b/>
        </w:rPr>
        <w:tab/>
      </w:r>
      <w:r w:rsidR="005E1463">
        <w:rPr>
          <w:b/>
        </w:rPr>
        <w:tab/>
        <w:t>Н.И.Шулекин</w:t>
      </w:r>
    </w:p>
    <w:p w:rsidR="008948F5" w:rsidRPr="008948F5" w:rsidRDefault="008948F5" w:rsidP="008948F5">
      <w:pPr>
        <w:pStyle w:val="a3"/>
        <w:ind w:right="4855"/>
        <w:jc w:val="both"/>
        <w:rPr>
          <w:rFonts w:ascii="Times New Roman" w:hAnsi="Times New Roman"/>
          <w:sz w:val="24"/>
          <w:szCs w:val="24"/>
        </w:rPr>
      </w:pPr>
    </w:p>
    <w:p w:rsidR="00A774B2" w:rsidRDefault="00A774B2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5E1463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к решению Совета народных депутатов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Калачеевского муниципального района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от «14» декабря  2016 г. №145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СОГЛАШЕНИЕ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между  администрацией Калачеевского муниципального района и администрацией Хрещатовского   сельского поселения Калачеевского муниципального района о передаче осуществления части полномочий</w:t>
      </w:r>
    </w:p>
    <w:p w:rsidR="005E1463" w:rsidRDefault="005E1463" w:rsidP="005E1463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___________________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"__" ____________ 20__ года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Администрация Калачеевского муниципального района, именуемая в дальнейшем "Район", в лице главы администрации Калачеевского муниципального района </w:t>
      </w:r>
      <w:proofErr w:type="spellStart"/>
      <w:r>
        <w:rPr>
          <w:sz w:val="26"/>
          <w:szCs w:val="26"/>
        </w:rPr>
        <w:t>Котолевского</w:t>
      </w:r>
      <w:proofErr w:type="spellEnd"/>
      <w:r>
        <w:rPr>
          <w:sz w:val="26"/>
          <w:szCs w:val="26"/>
        </w:rPr>
        <w:t xml:space="preserve"> Н.Т., действующего на основании Устава Калачеевского муниципального района, с одной стороны и  Администрация Хрещатовского сельского поселения Калачеевского муниципального района, именуемая в дальнейшем "Поселение", в лице Главы Хрещатовского сельского посе</w:t>
      </w:r>
      <w:r w:rsidR="00CB7269">
        <w:rPr>
          <w:sz w:val="26"/>
          <w:szCs w:val="26"/>
        </w:rPr>
        <w:t xml:space="preserve">ления </w:t>
      </w:r>
      <w:proofErr w:type="spellStart"/>
      <w:r w:rsidR="00CB7269">
        <w:rPr>
          <w:sz w:val="26"/>
          <w:szCs w:val="26"/>
        </w:rPr>
        <w:t>Шулекина</w:t>
      </w:r>
      <w:proofErr w:type="spellEnd"/>
      <w:r w:rsidR="00CB7269">
        <w:rPr>
          <w:sz w:val="26"/>
          <w:szCs w:val="26"/>
        </w:rPr>
        <w:t xml:space="preserve"> Н</w:t>
      </w:r>
      <w:proofErr w:type="gramStart"/>
      <w:r w:rsidR="00CB7269">
        <w:rPr>
          <w:sz w:val="26"/>
          <w:szCs w:val="26"/>
        </w:rPr>
        <w:t>,И</w:t>
      </w:r>
      <w:proofErr w:type="gramEnd"/>
      <w:r w:rsidR="00CB7269">
        <w:rPr>
          <w:sz w:val="26"/>
          <w:szCs w:val="26"/>
        </w:rPr>
        <w:t>.</w:t>
      </w:r>
      <w:r>
        <w:rPr>
          <w:sz w:val="26"/>
          <w:szCs w:val="26"/>
        </w:rPr>
        <w:t>, действующего на основании Устава Хрещатовского сельского поселения Калачеевского муниципального района, с другой стороны, совместно именуемые в дальнейшем "Стороны", заключили настоящее Соглашение о нижеследующем.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bookmarkStart w:id="0" w:name="Par153"/>
      <w:bookmarkEnd w:id="0"/>
      <w:r>
        <w:rPr>
          <w:sz w:val="26"/>
          <w:szCs w:val="26"/>
        </w:rPr>
        <w:t>Статья 1. Предмет Соглашения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Настоящее Соглашение регулирует отношения, возникающие между Сторонами, в части передачи полномочий по решению вопросов местного значения Района в соответствии с </w:t>
      </w:r>
      <w:hyperlink r:id="rId6" w:history="1">
        <w:r>
          <w:rPr>
            <w:rStyle w:val="a5"/>
            <w:sz w:val="26"/>
            <w:szCs w:val="26"/>
          </w:rPr>
          <w:t>частью 4 статьи 15</w:t>
        </w:r>
      </w:hyperlink>
      <w:r>
        <w:rPr>
          <w:sz w:val="26"/>
          <w:szCs w:val="26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Федерации".</w:t>
      </w:r>
    </w:p>
    <w:p w:rsidR="005E1463" w:rsidRDefault="005E1463" w:rsidP="005E1463">
      <w:pPr>
        <w:spacing w:line="60" w:lineRule="atLeast"/>
        <w:ind w:firstLine="709"/>
        <w:contextualSpacing/>
        <w:jc w:val="both"/>
        <w:rPr>
          <w:sz w:val="26"/>
          <w:szCs w:val="26"/>
        </w:rPr>
      </w:pPr>
      <w:bookmarkStart w:id="1" w:name="Par156"/>
      <w:bookmarkEnd w:id="1"/>
      <w:r>
        <w:rPr>
          <w:sz w:val="26"/>
          <w:szCs w:val="26"/>
        </w:rPr>
        <w:t xml:space="preserve">1.2. </w:t>
      </w:r>
      <w:proofErr w:type="gramStart"/>
      <w:r>
        <w:rPr>
          <w:sz w:val="26"/>
          <w:szCs w:val="26"/>
        </w:rPr>
        <w:t>Предметом настоящего Соглашения является передача Районом Поселению полномочий органов местного самоуправления Района по решению следующих   вопросов местного значения: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</w:t>
      </w:r>
      <w:proofErr w:type="gramEnd"/>
      <w:r>
        <w:rPr>
          <w:sz w:val="26"/>
          <w:szCs w:val="26"/>
        </w:rPr>
        <w:t>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5E1463" w:rsidRDefault="005E1463" w:rsidP="005E1463">
      <w:pPr>
        <w:spacing w:line="60" w:lineRule="atLeast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Район в рамках настоящего Соглашения оказывает Поселению содействие в реализации полномочий, указанных в </w:t>
      </w:r>
      <w:hyperlink r:id="rId7" w:anchor="Par156" w:history="1">
        <w:r>
          <w:rPr>
            <w:rStyle w:val="a5"/>
            <w:sz w:val="26"/>
            <w:szCs w:val="26"/>
          </w:rPr>
          <w:t>пункте 1.2</w:t>
        </w:r>
      </w:hyperlink>
      <w:r>
        <w:rPr>
          <w:sz w:val="26"/>
          <w:szCs w:val="26"/>
        </w:rPr>
        <w:t>.</w:t>
      </w:r>
    </w:p>
    <w:p w:rsidR="005E1463" w:rsidRDefault="005E1463" w:rsidP="005E1463">
      <w:pPr>
        <w:jc w:val="both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bookmarkStart w:id="2" w:name="Par164"/>
      <w:bookmarkEnd w:id="2"/>
      <w:r>
        <w:rPr>
          <w:sz w:val="26"/>
          <w:szCs w:val="26"/>
        </w:rPr>
        <w:t>2. Права и обязанности Сторон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2.1. Район имеет право: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1) получать информацию о ходе исполнения переданных полномочий;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2) направлять своего представителя для участия в работе создаваемых для осуществления переданных полномочий комиссий, рабочих групп и иных совещательных органов;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осуществлять текущий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переданных полномочий, эффективностью и целевым использованием бюджетных средств, переданных для их реализации;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4) устанавливать критерии оценки эффективности исполнения переданных полномочий;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5) при ненадлежащем исполнении переданных полномочий направлять письменные уведомления Поселению об устранении допущенных нарушений.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2.2. Район обязан: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1) перечислять в бюджет Хрещатовского сельского поселения Калачеевского муниципального района для исполнения переданных полномочий финансовые средства в виде иных межбюджетных трансфертов из бюджета Калачеевского муниципального района в согласованном Сторонами порядке;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2) передать Поселению документы и предоставлять имеющуюся информацию, необходимую для осуществления переданных полномочий.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2.3. Поселение имеет право: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1)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2) получать от Района сведения и документы, необходимые для исполнения принятых полномочий;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3) в случае неисполнения Районом предусмотренных настоящим Соглашением обязательств по финансированию осуществления переданных ему полномочий (</w:t>
      </w:r>
      <w:proofErr w:type="spellStart"/>
      <w:r>
        <w:rPr>
          <w:sz w:val="26"/>
          <w:szCs w:val="26"/>
        </w:rPr>
        <w:t>неперечисление</w:t>
      </w:r>
      <w:proofErr w:type="spellEnd"/>
      <w:r>
        <w:rPr>
          <w:sz w:val="26"/>
          <w:szCs w:val="26"/>
        </w:rPr>
        <w:t>, неполное перечисление, несвоевременное перечисление финансовых средств) Поселение вправе приостанавливать на срок до 1 месяца, а по окончании указанного срока прекратить исполнение переданных полномочий и применить к Району меры ответственности в соответствии с действующим законодательством.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2.4. Поселение обязано: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осуществлять реализацию переданных полномочий в соответствии с действующим законодательством в </w:t>
      </w:r>
      <w:proofErr w:type="gramStart"/>
      <w:r>
        <w:rPr>
          <w:sz w:val="26"/>
          <w:szCs w:val="26"/>
        </w:rPr>
        <w:t>пределах</w:t>
      </w:r>
      <w:proofErr w:type="gramEnd"/>
      <w:r>
        <w:rPr>
          <w:sz w:val="26"/>
          <w:szCs w:val="26"/>
        </w:rPr>
        <w:t xml:space="preserve"> выделенных на эти цели из бюджета Калачеевского муниципального района  денежных средств (иных межбюджетных трансфертов);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2) направлять поступившие из бюджета Калачеевского муниципального района финансовые средства (иные межбюджетные трансферты) в полном объеме на осуществление переданных полномочий, обеспечивая их целевое использование;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3) ежеквартально не позднее 10 числа, следующего за отчетным периодом, представлять Району отчет об использовании финансовых сре</w:t>
      </w:r>
      <w:proofErr w:type="gramStart"/>
      <w:r>
        <w:rPr>
          <w:sz w:val="26"/>
          <w:szCs w:val="26"/>
        </w:rPr>
        <w:t>дств дл</w:t>
      </w:r>
      <w:proofErr w:type="gramEnd"/>
      <w:r>
        <w:rPr>
          <w:sz w:val="26"/>
          <w:szCs w:val="26"/>
        </w:rPr>
        <w:t>я исполнения переданных полномочий.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bookmarkStart w:id="3" w:name="Par185"/>
      <w:bookmarkEnd w:id="3"/>
      <w:r>
        <w:rPr>
          <w:sz w:val="26"/>
          <w:szCs w:val="26"/>
        </w:rPr>
        <w:t>3. Порядок определения ежегодного размера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межбюджетных трансфертов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Финансовое обеспечение реализации переданных полномочий </w:t>
      </w:r>
      <w:r>
        <w:rPr>
          <w:sz w:val="26"/>
          <w:szCs w:val="26"/>
        </w:rPr>
        <w:lastRenderedPageBreak/>
        <w:t>осуществляется за счет иных межбюджетных трансфертов, передаваемых из бюджета Калачеевского муниципального района в бюджет  Хрещатовского сельского поселения Калачеевского муниципального района.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Размер иных межбюджетных трансфертов, необходимых для реализации переданных полномочий, устанавливается решением Совета народных депутатов Калачеевского муниципального района о бюджете Калачеевского муниципального района на соответствующий период. 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3.3. </w:t>
      </w:r>
      <w:proofErr w:type="gramStart"/>
      <w:r>
        <w:rPr>
          <w:sz w:val="26"/>
          <w:szCs w:val="26"/>
        </w:rPr>
        <w:t>Иные межбюджетные трансферты, поступившие в бюджет Хрещатовского сельского поселения Калачеевского муниципального района из бюджета Калачеевского муниципального района и неиспользованные в текущем финансовом году подлежат</w:t>
      </w:r>
      <w:proofErr w:type="gramEnd"/>
      <w:r>
        <w:rPr>
          <w:sz w:val="26"/>
          <w:szCs w:val="26"/>
        </w:rPr>
        <w:t xml:space="preserve"> возврату в бюджет Калачеевского муниципального района.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bookmarkStart w:id="4" w:name="Par193"/>
      <w:bookmarkEnd w:id="4"/>
      <w:r>
        <w:rPr>
          <w:sz w:val="26"/>
          <w:szCs w:val="26"/>
        </w:rPr>
        <w:t>4. Ответственность Сторон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4.1. В случае неисполнения Поселением вытекающих из настоящего Соглашения обязательств по финансированию осуществления переданных полномочий Поселение вправе требовать расторжения данного Соглашения.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4.2. Установление факта ненадлежащего осуществления Поселением переданных ему полномочий является основанием для расторжения данного Соглашения.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5" w:name="Par198"/>
      <w:bookmarkEnd w:id="5"/>
      <w:r>
        <w:rPr>
          <w:sz w:val="26"/>
          <w:szCs w:val="26"/>
        </w:rPr>
        <w:t>4.3. Расторжение Соглашения влечет за собой возврат перечисленных иных межбюджетных трансфертов за вычетом фактических расходов, подтвержденных документально, в 10-дневный срок с момента подписания Соглашения о расторжении либо письменного уведомления о расторжении Соглашения.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 Несвоевременный возврат иных межбюджетных трансфертов, предусмотренных </w:t>
      </w:r>
      <w:hyperlink r:id="rId8" w:anchor="Par191" w:history="1">
        <w:r>
          <w:rPr>
            <w:rStyle w:val="a5"/>
            <w:sz w:val="26"/>
            <w:szCs w:val="26"/>
          </w:rPr>
          <w:t>пунктами 3.</w:t>
        </w:r>
      </w:hyperlink>
      <w:r>
        <w:rPr>
          <w:color w:val="0000FF"/>
          <w:sz w:val="26"/>
          <w:szCs w:val="26"/>
        </w:rPr>
        <w:t>3</w:t>
      </w:r>
      <w:r>
        <w:rPr>
          <w:sz w:val="26"/>
          <w:szCs w:val="26"/>
        </w:rPr>
        <w:t xml:space="preserve"> и (или) </w:t>
      </w:r>
      <w:hyperlink r:id="rId9" w:anchor="Par198" w:history="1">
        <w:r>
          <w:rPr>
            <w:rStyle w:val="a5"/>
            <w:sz w:val="26"/>
            <w:szCs w:val="26"/>
          </w:rPr>
          <w:t>4.</w:t>
        </w:r>
      </w:hyperlink>
      <w:r>
        <w:rPr>
          <w:color w:val="0000FF"/>
          <w:sz w:val="26"/>
          <w:szCs w:val="26"/>
        </w:rPr>
        <w:t>3</w:t>
      </w:r>
      <w:r>
        <w:rPr>
          <w:sz w:val="26"/>
          <w:szCs w:val="26"/>
        </w:rPr>
        <w:t>, влечет за собой уплату Поселением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bookmarkStart w:id="6" w:name="Par201"/>
      <w:bookmarkEnd w:id="6"/>
      <w:r>
        <w:rPr>
          <w:sz w:val="26"/>
          <w:szCs w:val="26"/>
        </w:rPr>
        <w:t>5. Срок действия и основания прекращения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действия Соглашения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5.1. Срок действия настоящего Соглашения устанавливается с "01" января 2017 года до "31" декабря 2017 года. Настоящее Соглашение ежегодно пролонгируется на следующий год, если одна из сторон до 01 декабря текущего года не заявит письменно о его расторжении.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Действие настоящего Соглашения может быть прекращено досрочно: 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 соглашению Сторон, 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в случае  вступления в силу областного закона, в соответствии с которым полномочия, указанные в пункте 1.2 настоящего Соглашения, исключается из компетенции Калачеевского муниципального района;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При досрочном прекращении действия Соглашения либо отказе одной из Сторон от его заключения на следующий год соответствующая Сторона обязана уведомить об этом другую Сторону не </w:t>
      </w:r>
      <w:proofErr w:type="gramStart"/>
      <w:r>
        <w:rPr>
          <w:sz w:val="26"/>
          <w:szCs w:val="26"/>
        </w:rPr>
        <w:t>позднее</w:t>
      </w:r>
      <w:proofErr w:type="gramEnd"/>
      <w:r>
        <w:rPr>
          <w:sz w:val="26"/>
          <w:szCs w:val="26"/>
        </w:rPr>
        <w:t xml:space="preserve"> чем за два месяца.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bookmarkStart w:id="7" w:name="Par208"/>
      <w:bookmarkEnd w:id="7"/>
      <w:r>
        <w:rPr>
          <w:sz w:val="26"/>
          <w:szCs w:val="26"/>
        </w:rPr>
        <w:t>6. Заключительные положения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6.1. Настоящее Соглашение считается заключенным с момента его подписания Сторонами. Условия заключенного Соглашения применяются к отношениям, возникшим до заключения договора с 01.01.2017 года. 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6.2. Настоящее Соглашение составлено в двух экземплярах, имеющих одинаковую юридическую силу, по одному для каждой из Сторон.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6.3. Внесение изменений и дополнений в настоящее Соглашение осуществляется путем подписания Сторонами дополнительных соглашений. Дополнительные соглашения являются неотъемлемой частью настоящего Соглашения.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6.4. По всем вопросам, неурегулированным настоящим Соглашением, Стороны руководствуются действующим законодательством.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6.5. Споры, связанные с исполнением настоящего Соглашения, разрешаются путем переговоров или в судебном порядке в соответствии с действующим законодательством.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bookmarkStart w:id="8" w:name="Par216"/>
      <w:bookmarkEnd w:id="8"/>
      <w:r>
        <w:rPr>
          <w:sz w:val="26"/>
          <w:szCs w:val="26"/>
        </w:rPr>
        <w:t>7. Реквизиты и подписи Сторон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tbl>
      <w:tblPr>
        <w:tblW w:w="9356" w:type="dxa"/>
        <w:shd w:val="clear" w:color="auto" w:fill="FFFFFF"/>
        <w:tblLook w:val="04A0" w:firstRow="1" w:lastRow="0" w:firstColumn="1" w:lastColumn="0" w:noHBand="0" w:noVBand="1"/>
      </w:tblPr>
      <w:tblGrid>
        <w:gridCol w:w="4395"/>
        <w:gridCol w:w="567"/>
        <w:gridCol w:w="4394"/>
      </w:tblGrid>
      <w:tr w:rsidR="005E1463" w:rsidTr="005E1463">
        <w:tc>
          <w:tcPr>
            <w:tcW w:w="439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1463" w:rsidRDefault="005E1463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Калачеевского муниципального района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1463" w:rsidRDefault="005E1463">
            <w:pPr>
              <w:ind w:firstLine="709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1463" w:rsidRDefault="005E1463" w:rsidP="005E14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Хрещатовского сельского поселения</w:t>
            </w:r>
          </w:p>
        </w:tc>
      </w:tr>
      <w:tr w:rsidR="005E1463" w:rsidTr="005E1463">
        <w:tc>
          <w:tcPr>
            <w:tcW w:w="439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1463" w:rsidRDefault="005E1463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397600, Воронежская обл., Калачеевский район, г. Калач, пл. Ленина, д. 8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1463" w:rsidRDefault="005E1463">
            <w:pPr>
              <w:ind w:firstLine="709"/>
              <w:jc w:val="both"/>
              <w:rPr>
                <w:rFonts w:ascii="Arial" w:hAnsi="Arial" w:cs="Arial"/>
                <w:bCs/>
                <w:iCs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1463" w:rsidRDefault="005E1463" w:rsidP="00A43AA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397622, Воронежская обл., Калачеевский  район,</w:t>
            </w:r>
            <w:r w:rsidR="00A43AA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с.</w:t>
            </w:r>
            <w:r w:rsidR="00A43AA0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Хрещатое</w:t>
            </w:r>
            <w:proofErr w:type="spellEnd"/>
            <w:r>
              <w:rPr>
                <w:sz w:val="26"/>
                <w:szCs w:val="26"/>
              </w:rPr>
              <w:t>, Красная площадь</w:t>
            </w:r>
            <w:r w:rsidR="00CF08D0">
              <w:rPr>
                <w:sz w:val="26"/>
                <w:szCs w:val="26"/>
              </w:rPr>
              <w:t>,</w:t>
            </w:r>
            <w:bookmarkStart w:id="9" w:name="_GoBack"/>
            <w:bookmarkEnd w:id="9"/>
            <w:r>
              <w:rPr>
                <w:sz w:val="26"/>
                <w:szCs w:val="26"/>
              </w:rPr>
              <w:t>д.1</w:t>
            </w:r>
          </w:p>
        </w:tc>
      </w:tr>
      <w:tr w:rsidR="005E1463" w:rsidTr="005E1463">
        <w:tc>
          <w:tcPr>
            <w:tcW w:w="439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1463" w:rsidRDefault="005E1463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ИНН 3610002237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1463" w:rsidRDefault="005E1463">
            <w:pPr>
              <w:ind w:firstLine="709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3AA0" w:rsidRDefault="00A43AA0" w:rsidP="00A43AA0">
            <w:pPr>
              <w:jc w:val="both"/>
              <w:rPr>
                <w:sz w:val="26"/>
                <w:szCs w:val="26"/>
              </w:rPr>
            </w:pPr>
          </w:p>
          <w:p w:rsidR="005E1463" w:rsidRDefault="00A43AA0" w:rsidP="00A43AA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ИНН 3610002935</w:t>
            </w:r>
          </w:p>
          <w:p w:rsidR="00A43AA0" w:rsidRDefault="00A43AA0" w:rsidP="00A43AA0">
            <w:pPr>
              <w:jc w:val="both"/>
              <w:rPr>
                <w:sz w:val="26"/>
                <w:szCs w:val="26"/>
              </w:rPr>
            </w:pPr>
          </w:p>
          <w:p w:rsidR="00A43AA0" w:rsidRDefault="00A43AA0" w:rsidP="00A43AA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КПП</w:t>
            </w:r>
            <w:r w:rsidR="00FB2CE8">
              <w:rPr>
                <w:sz w:val="26"/>
                <w:szCs w:val="26"/>
              </w:rPr>
              <w:t xml:space="preserve"> 361001001</w:t>
            </w:r>
          </w:p>
        </w:tc>
      </w:tr>
      <w:tr w:rsidR="005E1463" w:rsidTr="005E1463">
        <w:tc>
          <w:tcPr>
            <w:tcW w:w="439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1463" w:rsidRDefault="005E1463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КПП 361001001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1463" w:rsidRDefault="005E1463">
            <w:pPr>
              <w:ind w:firstLine="709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3AA0" w:rsidRDefault="00A43AA0" w:rsidP="00A43AA0">
            <w:pPr>
              <w:jc w:val="both"/>
              <w:rPr>
                <w:sz w:val="26"/>
                <w:szCs w:val="26"/>
              </w:rPr>
            </w:pPr>
          </w:p>
        </w:tc>
      </w:tr>
      <w:tr w:rsidR="005E1463" w:rsidTr="005E1463">
        <w:tc>
          <w:tcPr>
            <w:tcW w:w="439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1463" w:rsidRDefault="005E1463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р</w:t>
            </w:r>
            <w:proofErr w:type="gramEnd"/>
            <w:r>
              <w:rPr>
                <w:sz w:val="26"/>
                <w:szCs w:val="26"/>
              </w:rPr>
              <w:t>/сч40101810500000010004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1463" w:rsidRDefault="005E1463">
            <w:pPr>
              <w:ind w:firstLine="709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1463" w:rsidRDefault="00A43AA0" w:rsidP="001E61CB">
            <w:pPr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р</w:t>
            </w:r>
            <w:proofErr w:type="gramEnd"/>
            <w:r>
              <w:rPr>
                <w:sz w:val="26"/>
                <w:szCs w:val="26"/>
              </w:rPr>
              <w:t>/с 40204810100000001035</w:t>
            </w:r>
          </w:p>
        </w:tc>
      </w:tr>
      <w:tr w:rsidR="005E1463" w:rsidTr="005E1463">
        <w:tc>
          <w:tcPr>
            <w:tcW w:w="439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1463" w:rsidRDefault="005E1463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УФК по Воронежской области (</w:t>
            </w:r>
            <w:proofErr w:type="gramStart"/>
            <w:r>
              <w:rPr>
                <w:sz w:val="26"/>
                <w:szCs w:val="26"/>
              </w:rPr>
              <w:t>Финансовый</w:t>
            </w:r>
            <w:proofErr w:type="gramEnd"/>
            <w:r>
              <w:rPr>
                <w:sz w:val="26"/>
                <w:szCs w:val="26"/>
              </w:rPr>
              <w:t xml:space="preserve"> отдел администрации Калачеевского муниципального района)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1463" w:rsidRDefault="005E1463">
            <w:pPr>
              <w:ind w:firstLine="709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1463" w:rsidRDefault="00FB2CE8" w:rsidP="001E61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УФК  по Воронежской   области</w:t>
            </w:r>
            <w:r w:rsidR="001E61CB">
              <w:rPr>
                <w:sz w:val="26"/>
                <w:szCs w:val="26"/>
              </w:rPr>
              <w:t xml:space="preserve"> Отделение Воронеж г.</w:t>
            </w:r>
            <w:r w:rsidR="00CF08D0">
              <w:rPr>
                <w:sz w:val="26"/>
                <w:szCs w:val="26"/>
              </w:rPr>
              <w:t xml:space="preserve"> </w:t>
            </w:r>
            <w:r w:rsidR="001E61CB">
              <w:rPr>
                <w:sz w:val="26"/>
                <w:szCs w:val="26"/>
              </w:rPr>
              <w:t xml:space="preserve">Воронеж </w:t>
            </w:r>
          </w:p>
        </w:tc>
      </w:tr>
      <w:tr w:rsidR="005E1463" w:rsidTr="005E1463">
        <w:tc>
          <w:tcPr>
            <w:tcW w:w="439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1463" w:rsidRDefault="005E1463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БИК 042007001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1463" w:rsidRDefault="005E1463">
            <w:pPr>
              <w:ind w:firstLine="709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3AA0" w:rsidRDefault="00A43AA0" w:rsidP="00A43AA0">
            <w:pPr>
              <w:ind w:firstLine="14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БИК 042007001</w:t>
            </w:r>
          </w:p>
        </w:tc>
      </w:tr>
      <w:tr w:rsidR="005E1463" w:rsidTr="005E1463">
        <w:tc>
          <w:tcPr>
            <w:tcW w:w="439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1463" w:rsidRDefault="005E14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 Калачеевского муниципального района</w:t>
            </w:r>
          </w:p>
          <w:p w:rsidR="005E1463" w:rsidRDefault="005E1463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_________________/</w:t>
            </w:r>
            <w:proofErr w:type="spellStart"/>
            <w:r>
              <w:rPr>
                <w:sz w:val="26"/>
                <w:szCs w:val="26"/>
              </w:rPr>
              <w:t>Котолевский</w:t>
            </w:r>
            <w:proofErr w:type="spellEnd"/>
            <w:r>
              <w:rPr>
                <w:sz w:val="26"/>
                <w:szCs w:val="26"/>
              </w:rPr>
              <w:t xml:space="preserve"> Н.Т./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1463" w:rsidRDefault="005E1463">
            <w:pPr>
              <w:ind w:firstLine="709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1463" w:rsidRDefault="00A43AA0">
            <w:pPr>
              <w:ind w:firstLine="14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 администрации Хрещатовского сельского поселения</w:t>
            </w:r>
          </w:p>
        </w:tc>
      </w:tr>
    </w:tbl>
    <w:p w:rsidR="005E1463" w:rsidRDefault="00A43AA0" w:rsidP="005E1463">
      <w:pPr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                                                                             _________________(</w:t>
      </w:r>
      <w:proofErr w:type="spellStart"/>
      <w:r w:rsidR="007B3E7D">
        <w:rPr>
          <w:sz w:val="26"/>
          <w:szCs w:val="26"/>
          <w:lang w:eastAsia="en-US"/>
        </w:rPr>
        <w:t>Шулекин</w:t>
      </w:r>
      <w:proofErr w:type="spellEnd"/>
      <w:r w:rsidR="007B3E7D">
        <w:rPr>
          <w:sz w:val="26"/>
          <w:szCs w:val="26"/>
          <w:lang w:eastAsia="en-US"/>
        </w:rPr>
        <w:t xml:space="preserve"> Н.И.</w:t>
      </w:r>
      <w:r>
        <w:rPr>
          <w:sz w:val="26"/>
          <w:szCs w:val="26"/>
          <w:lang w:eastAsia="en-US"/>
        </w:rPr>
        <w:t>)</w:t>
      </w:r>
    </w:p>
    <w:p w:rsidR="005E1463" w:rsidRDefault="005E1463" w:rsidP="005E1463">
      <w:pPr>
        <w:rPr>
          <w:sz w:val="26"/>
          <w:szCs w:val="26"/>
        </w:rPr>
      </w:pPr>
    </w:p>
    <w:p w:rsidR="005E1463" w:rsidRDefault="005E1463" w:rsidP="005E1463">
      <w:pPr>
        <w:rPr>
          <w:sz w:val="26"/>
          <w:szCs w:val="26"/>
        </w:rPr>
      </w:pPr>
    </w:p>
    <w:p w:rsidR="005E1463" w:rsidRDefault="005E1463" w:rsidP="005E1463">
      <w:pPr>
        <w:rPr>
          <w:sz w:val="26"/>
          <w:szCs w:val="26"/>
        </w:rPr>
      </w:pPr>
    </w:p>
    <w:p w:rsidR="005E1463" w:rsidRDefault="005E1463" w:rsidP="005E1463">
      <w:pPr>
        <w:rPr>
          <w:sz w:val="26"/>
          <w:szCs w:val="26"/>
        </w:rPr>
      </w:pPr>
    </w:p>
    <w:p w:rsidR="005E1463" w:rsidRDefault="005E1463" w:rsidP="005E1463">
      <w:pPr>
        <w:rPr>
          <w:rFonts w:asciiTheme="minorHAnsi" w:hAnsiTheme="minorHAnsi" w:cstheme="minorBidi"/>
          <w:sz w:val="22"/>
          <w:szCs w:val="22"/>
        </w:rPr>
      </w:pPr>
    </w:p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Pr="008948F5" w:rsidRDefault="005E1463" w:rsidP="008948F5"/>
    <w:sectPr w:rsidR="005E1463" w:rsidRPr="00894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7433A"/>
    <w:multiLevelType w:val="hybridMultilevel"/>
    <w:tmpl w:val="8D962074"/>
    <w:lvl w:ilvl="0" w:tplc="05366B94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98C"/>
    <w:rsid w:val="000B5B75"/>
    <w:rsid w:val="001E61CB"/>
    <w:rsid w:val="002311A1"/>
    <w:rsid w:val="0033298C"/>
    <w:rsid w:val="00490C95"/>
    <w:rsid w:val="005E1463"/>
    <w:rsid w:val="00622F2B"/>
    <w:rsid w:val="007935BD"/>
    <w:rsid w:val="007B3E7D"/>
    <w:rsid w:val="008948F5"/>
    <w:rsid w:val="00A43AA0"/>
    <w:rsid w:val="00A774B2"/>
    <w:rsid w:val="00C70F9F"/>
    <w:rsid w:val="00CB7269"/>
    <w:rsid w:val="00CF08D0"/>
    <w:rsid w:val="00D33A26"/>
    <w:rsid w:val="00E20511"/>
    <w:rsid w:val="00FB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33A2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D33A2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5E14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33A2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D33A2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5E14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9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dmin\Desktop\&#1057;&#1086;&#1075;&#1083;&#1072;&#1096;&#1077;&#1085;&#1080;&#1077;%20&#1086;%20&#1087;&#1077;&#1088;&#1077;&#1076;&#1072;&#1095;&#1077;%20&#1087;&#1086;&#1083;&#1085;&#1086;&#1084;&#1086;&#1095;&#1080;&#1081;%20&#1087;&#1086;%20&#1076;&#1086;&#1088;&#1086;&#1075;&#1072;&#1084;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Admin\Desktop\&#1057;&#1086;&#1075;&#1083;&#1072;&#1096;&#1077;&#1085;&#1080;&#1077;%20&#1086;%20&#1087;&#1077;&#1088;&#1077;&#1076;&#1072;&#1095;&#1077;%20&#1087;&#1086;&#1083;&#1085;&#1086;&#1084;&#1086;&#1095;&#1080;&#1081;%20&#1087;&#1086;%20&#1076;&#1086;&#1088;&#1086;&#1075;&#1072;&#1084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1456529D882C849CF362393398AF98495BC3A475B87D5FFB4E1356A680D7774A17DD37D96xAJCH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Admin\Desktop\&#1057;&#1086;&#1075;&#1083;&#1072;&#1096;&#1077;&#1085;&#1080;&#1077;%20&#1086;%20&#1087;&#1077;&#1088;&#1077;&#1076;&#1072;&#1095;&#1077;%20&#1087;&#1086;&#1083;&#1085;&#1086;&#1084;&#1086;&#1095;&#1080;&#1081;%20&#1087;&#1086;%20&#1076;&#1086;&#1088;&#1086;&#1075;&#1072;&#108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1958</Words>
  <Characters>11167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2017-02-06T08:48:00Z</cp:lastPrinted>
  <dcterms:created xsi:type="dcterms:W3CDTF">2017-02-06T07:42:00Z</dcterms:created>
  <dcterms:modified xsi:type="dcterms:W3CDTF">2017-02-06T08:49:00Z</dcterms:modified>
</cp:coreProperties>
</file>