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82" w:rsidRPr="006B667F" w:rsidRDefault="005E1DAF" w:rsidP="006B667F">
      <w:pPr>
        <w:jc w:val="center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Российская Федерация</w:t>
      </w:r>
    </w:p>
    <w:p w:rsidR="005E1DAF" w:rsidRPr="006B667F" w:rsidRDefault="005E1DAF" w:rsidP="006B667F">
      <w:pPr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 xml:space="preserve">АДМИНИСТРАЦИЯ </w:t>
      </w:r>
      <w:r w:rsidRPr="006B667F">
        <w:rPr>
          <w:rFonts w:ascii="Arial" w:hAnsi="Arial" w:cs="Arial"/>
          <w:sz w:val="26"/>
          <w:szCs w:val="26"/>
        </w:rPr>
        <w:br/>
      </w:r>
      <w:r w:rsidR="009D532A" w:rsidRPr="006B667F">
        <w:rPr>
          <w:rFonts w:ascii="Arial" w:hAnsi="Arial" w:cs="Arial"/>
          <w:b/>
          <w:sz w:val="26"/>
          <w:szCs w:val="26"/>
        </w:rPr>
        <w:t>ХРЕЩАТОВСКОГО</w:t>
      </w:r>
      <w:r w:rsidRPr="006B667F">
        <w:rPr>
          <w:rFonts w:ascii="Arial" w:hAnsi="Arial" w:cs="Arial"/>
          <w:b/>
          <w:sz w:val="26"/>
          <w:szCs w:val="26"/>
        </w:rPr>
        <w:t xml:space="preserve"> СЕЛЬСКОГО ПОСЕЛЕНИЯ</w:t>
      </w:r>
      <w:r w:rsidRPr="006B667F">
        <w:rPr>
          <w:rFonts w:ascii="Arial" w:hAnsi="Arial" w:cs="Arial"/>
          <w:b/>
          <w:sz w:val="26"/>
          <w:szCs w:val="26"/>
        </w:rPr>
        <w:br/>
        <w:t>КАЛАЧЕЕВСКОГО МУНИЦИПАЛЬНОГО РАЙОНА</w:t>
      </w:r>
      <w:r w:rsidRPr="006B667F">
        <w:rPr>
          <w:rFonts w:ascii="Arial" w:hAnsi="Arial" w:cs="Arial"/>
          <w:b/>
          <w:sz w:val="26"/>
          <w:szCs w:val="26"/>
        </w:rPr>
        <w:br/>
        <w:t>ВОРОНЕЖСКОЙ ОБЛАСТИ</w:t>
      </w:r>
      <w:r w:rsidRPr="006B667F">
        <w:rPr>
          <w:rFonts w:ascii="Arial" w:hAnsi="Arial" w:cs="Arial"/>
          <w:b/>
          <w:sz w:val="26"/>
          <w:szCs w:val="26"/>
        </w:rPr>
        <w:br/>
      </w:r>
      <w:r w:rsidRPr="006B667F">
        <w:rPr>
          <w:rFonts w:ascii="Arial" w:hAnsi="Arial" w:cs="Arial"/>
          <w:b/>
          <w:sz w:val="26"/>
          <w:szCs w:val="26"/>
        </w:rPr>
        <w:br/>
        <w:t>ПОСТАНОВЛЕНИЕ</w:t>
      </w:r>
    </w:p>
    <w:p w:rsidR="005E1DAF" w:rsidRPr="006B667F" w:rsidRDefault="005E1DAF" w:rsidP="006B667F">
      <w:pPr>
        <w:tabs>
          <w:tab w:val="left" w:pos="7265"/>
        </w:tabs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от </w:t>
      </w:r>
      <w:r w:rsidR="00F37082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 </w:t>
      </w:r>
      <w:r w:rsidR="009D532A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>27</w:t>
      </w:r>
      <w:r w:rsidR="008E79DA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ноября </w:t>
      </w:r>
      <w:r w:rsidR="00F37082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</w:t>
      </w:r>
      <w:r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2017 г.</w:t>
      </w:r>
      <w:r w:rsidRPr="006B667F">
        <w:rPr>
          <w:rFonts w:ascii="Arial" w:hAnsi="Arial" w:cs="Arial"/>
          <w:color w:val="FF0000"/>
          <w:sz w:val="26"/>
          <w:szCs w:val="26"/>
          <w:shd w:val="clear" w:color="auto" w:fill="FFFFFF" w:themeFill="background1"/>
        </w:rPr>
        <w:tab/>
      </w:r>
      <w:r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 xml:space="preserve"> №</w:t>
      </w:r>
      <w:r w:rsidR="005310AE"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 xml:space="preserve"> </w:t>
      </w:r>
      <w:r w:rsidR="009D532A"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>33</w:t>
      </w:r>
      <w:r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br/>
      </w:r>
      <w:r w:rsidRPr="006B667F"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9D532A" w:rsidRPr="006B667F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7125E1" w:rsidRDefault="009F7A20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О внесении изменений в Административный</w:t>
      </w:r>
      <w:r w:rsidRPr="006B667F">
        <w:rPr>
          <w:rFonts w:ascii="Arial" w:hAnsi="Arial" w:cs="Arial"/>
          <w:b/>
          <w:sz w:val="26"/>
          <w:szCs w:val="26"/>
        </w:rPr>
        <w:br/>
        <w:t>регламент</w:t>
      </w:r>
      <w:r w:rsidR="007125E1">
        <w:rPr>
          <w:rFonts w:ascii="Arial" w:hAnsi="Arial" w:cs="Arial"/>
          <w:b/>
          <w:sz w:val="26"/>
          <w:szCs w:val="26"/>
        </w:rPr>
        <w:t xml:space="preserve"> по предоставлению муниципальной  услуги</w:t>
      </w:r>
    </w:p>
    <w:p w:rsidR="00F37082" w:rsidRPr="006B667F" w:rsidRDefault="00F37082" w:rsidP="006B667F">
      <w:pPr>
        <w:pStyle w:val="a3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6B667F">
        <w:rPr>
          <w:rFonts w:ascii="Arial" w:hAnsi="Arial" w:cs="Arial"/>
          <w:b/>
          <w:sz w:val="26"/>
          <w:szCs w:val="26"/>
        </w:rPr>
        <w:t>«Подготовка и выдача разрешений</w:t>
      </w:r>
    </w:p>
    <w:p w:rsidR="008E79DA" w:rsidRPr="006B667F" w:rsidRDefault="00F37082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на ввод в эксплуатацию»</w:t>
      </w:r>
      <w:r w:rsidR="008E79DA" w:rsidRPr="006B667F">
        <w:rPr>
          <w:rFonts w:ascii="Arial" w:hAnsi="Arial" w:cs="Arial"/>
          <w:b/>
          <w:sz w:val="26"/>
          <w:szCs w:val="26"/>
        </w:rPr>
        <w:t xml:space="preserve">, </w:t>
      </w:r>
      <w:r w:rsidR="009F7A20" w:rsidRPr="006B667F">
        <w:rPr>
          <w:rFonts w:ascii="Arial" w:hAnsi="Arial" w:cs="Arial"/>
          <w:b/>
          <w:sz w:val="26"/>
          <w:szCs w:val="26"/>
        </w:rPr>
        <w:t>утвержденный</w:t>
      </w:r>
    </w:p>
    <w:p w:rsidR="009F7A20" w:rsidRPr="006B667F" w:rsidRDefault="009F7A20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Постанов</w:t>
      </w:r>
      <w:r w:rsidR="004F0BD3">
        <w:rPr>
          <w:rFonts w:ascii="Arial" w:hAnsi="Arial" w:cs="Arial"/>
          <w:b/>
          <w:sz w:val="26"/>
          <w:szCs w:val="26"/>
        </w:rPr>
        <w:t xml:space="preserve">лением администрации </w:t>
      </w:r>
      <w:r w:rsidR="004F0BD3">
        <w:rPr>
          <w:rFonts w:ascii="Arial" w:hAnsi="Arial" w:cs="Arial"/>
          <w:b/>
          <w:sz w:val="26"/>
          <w:szCs w:val="26"/>
        </w:rPr>
        <w:br/>
      </w:r>
      <w:proofErr w:type="spellStart"/>
      <w:r w:rsidR="004F0BD3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b/>
          <w:sz w:val="26"/>
          <w:szCs w:val="26"/>
        </w:rPr>
        <w:t xml:space="preserve"> сельского поселения</w:t>
      </w:r>
      <w:r w:rsidRPr="006B667F">
        <w:rPr>
          <w:rFonts w:ascii="Arial" w:hAnsi="Arial" w:cs="Arial"/>
          <w:b/>
          <w:sz w:val="26"/>
          <w:szCs w:val="26"/>
        </w:rPr>
        <w:br/>
        <w:t>Калачеевского муниципального района</w:t>
      </w:r>
      <w:r w:rsidRPr="006B667F">
        <w:rPr>
          <w:rFonts w:ascii="Arial" w:hAnsi="Arial" w:cs="Arial"/>
          <w:b/>
          <w:sz w:val="26"/>
          <w:szCs w:val="26"/>
        </w:rPr>
        <w:br/>
        <w:t xml:space="preserve">Воронежской области от </w:t>
      </w:r>
      <w:r w:rsidR="004F0BD3">
        <w:rPr>
          <w:rFonts w:ascii="Arial" w:hAnsi="Arial" w:cs="Arial"/>
          <w:b/>
          <w:sz w:val="26"/>
          <w:szCs w:val="26"/>
        </w:rPr>
        <w:t>25</w:t>
      </w:r>
      <w:r w:rsidRPr="006B667F">
        <w:rPr>
          <w:rFonts w:ascii="Arial" w:hAnsi="Arial" w:cs="Arial"/>
          <w:b/>
          <w:sz w:val="26"/>
          <w:szCs w:val="26"/>
        </w:rPr>
        <w:t>.0</w:t>
      </w:r>
      <w:r w:rsidR="004F0BD3">
        <w:rPr>
          <w:rFonts w:ascii="Arial" w:hAnsi="Arial" w:cs="Arial"/>
          <w:b/>
          <w:sz w:val="26"/>
          <w:szCs w:val="26"/>
        </w:rPr>
        <w:t>2</w:t>
      </w:r>
      <w:r w:rsidRPr="006B667F">
        <w:rPr>
          <w:rFonts w:ascii="Arial" w:hAnsi="Arial" w:cs="Arial"/>
          <w:b/>
          <w:sz w:val="26"/>
          <w:szCs w:val="26"/>
        </w:rPr>
        <w:t>.201</w:t>
      </w:r>
      <w:r w:rsidR="004F0BD3">
        <w:rPr>
          <w:rFonts w:ascii="Arial" w:hAnsi="Arial" w:cs="Arial"/>
          <w:b/>
          <w:sz w:val="26"/>
          <w:szCs w:val="26"/>
        </w:rPr>
        <w:t>6 г. № 16</w:t>
      </w:r>
    </w:p>
    <w:p w:rsidR="009D532A" w:rsidRPr="006B667F" w:rsidRDefault="009D532A" w:rsidP="006B667F">
      <w:pPr>
        <w:pStyle w:val="a3"/>
        <w:rPr>
          <w:rFonts w:ascii="Arial" w:hAnsi="Arial" w:cs="Arial"/>
          <w:b/>
          <w:sz w:val="26"/>
          <w:szCs w:val="26"/>
        </w:rPr>
      </w:pPr>
    </w:p>
    <w:p w:rsidR="005E1DAF" w:rsidRDefault="005E1DAF" w:rsidP="006B667F">
      <w:pPr>
        <w:pStyle w:val="a3"/>
        <w:ind w:firstLine="567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 xml:space="preserve">Рассмотрев Протест прокуратуры Калачеевского района </w:t>
      </w:r>
      <w:r w:rsidR="00E07CEE">
        <w:rPr>
          <w:rFonts w:ascii="Arial" w:hAnsi="Arial" w:cs="Arial"/>
          <w:sz w:val="26"/>
          <w:szCs w:val="26"/>
        </w:rPr>
        <w:t>от 30.10.2017 г. №2-1-2017</w:t>
      </w:r>
      <w:r w:rsidR="003427A8" w:rsidRPr="006B667F">
        <w:rPr>
          <w:rFonts w:ascii="Arial" w:hAnsi="Arial" w:cs="Arial"/>
          <w:sz w:val="26"/>
          <w:szCs w:val="26"/>
        </w:rPr>
        <w:t xml:space="preserve"> </w:t>
      </w:r>
      <w:r w:rsidR="00E07CEE">
        <w:rPr>
          <w:rFonts w:ascii="Arial" w:hAnsi="Arial" w:cs="Arial"/>
          <w:sz w:val="26"/>
          <w:szCs w:val="26"/>
        </w:rPr>
        <w:t xml:space="preserve"> </w:t>
      </w:r>
      <w:r w:rsidRPr="006B667F">
        <w:rPr>
          <w:rFonts w:ascii="Arial" w:hAnsi="Arial" w:cs="Arial"/>
          <w:sz w:val="26"/>
          <w:szCs w:val="26"/>
        </w:rPr>
        <w:t xml:space="preserve"> на Административный регламент </w:t>
      </w:r>
      <w:r w:rsidR="001C28BF">
        <w:rPr>
          <w:rFonts w:ascii="Arial" w:hAnsi="Arial" w:cs="Arial"/>
          <w:sz w:val="26"/>
          <w:szCs w:val="26"/>
        </w:rPr>
        <w:t xml:space="preserve">по предоставлению муниципальной  услуги </w:t>
      </w:r>
      <w:r w:rsidR="00F37082" w:rsidRPr="006B667F">
        <w:rPr>
          <w:rFonts w:ascii="Arial" w:hAnsi="Arial" w:cs="Arial"/>
          <w:sz w:val="26"/>
          <w:szCs w:val="26"/>
        </w:rPr>
        <w:t>«Подготовка и выдача разрешений на ввод в эксплуатацию»</w:t>
      </w:r>
      <w:r w:rsidR="00E07CEE">
        <w:rPr>
          <w:rFonts w:ascii="Arial" w:hAnsi="Arial" w:cs="Arial"/>
          <w:sz w:val="26"/>
          <w:szCs w:val="26"/>
        </w:rPr>
        <w:t>,</w:t>
      </w:r>
      <w:r w:rsidR="00F37082" w:rsidRPr="006B667F">
        <w:rPr>
          <w:rFonts w:ascii="Arial" w:hAnsi="Arial" w:cs="Arial"/>
          <w:sz w:val="26"/>
          <w:szCs w:val="26"/>
        </w:rPr>
        <w:t xml:space="preserve"> </w:t>
      </w:r>
      <w:r w:rsidRPr="006B667F">
        <w:rPr>
          <w:rFonts w:ascii="Arial" w:hAnsi="Arial" w:cs="Arial"/>
          <w:sz w:val="26"/>
          <w:szCs w:val="26"/>
        </w:rPr>
        <w:t xml:space="preserve">утвержденный Постановлением администрации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от </w:t>
      </w:r>
      <w:r w:rsidR="00EF7E78" w:rsidRPr="006B667F">
        <w:rPr>
          <w:rFonts w:ascii="Arial" w:hAnsi="Arial" w:cs="Arial"/>
          <w:sz w:val="26"/>
          <w:szCs w:val="26"/>
        </w:rPr>
        <w:t>25</w:t>
      </w:r>
      <w:r w:rsidRPr="006B667F">
        <w:rPr>
          <w:rFonts w:ascii="Arial" w:hAnsi="Arial" w:cs="Arial"/>
          <w:sz w:val="26"/>
          <w:szCs w:val="26"/>
        </w:rPr>
        <w:t>.0</w:t>
      </w:r>
      <w:r w:rsidR="00EF7E78" w:rsidRPr="006B667F">
        <w:rPr>
          <w:rFonts w:ascii="Arial" w:hAnsi="Arial" w:cs="Arial"/>
          <w:sz w:val="26"/>
          <w:szCs w:val="26"/>
        </w:rPr>
        <w:t>2</w:t>
      </w:r>
      <w:r w:rsidRPr="006B667F">
        <w:rPr>
          <w:rFonts w:ascii="Arial" w:hAnsi="Arial" w:cs="Arial"/>
          <w:sz w:val="26"/>
          <w:szCs w:val="26"/>
        </w:rPr>
        <w:t>.201</w:t>
      </w:r>
      <w:r w:rsidR="00F37082" w:rsidRPr="006B667F">
        <w:rPr>
          <w:rFonts w:ascii="Arial" w:hAnsi="Arial" w:cs="Arial"/>
          <w:sz w:val="26"/>
          <w:szCs w:val="26"/>
        </w:rPr>
        <w:t>6</w:t>
      </w:r>
      <w:r w:rsidRPr="006B667F">
        <w:rPr>
          <w:rFonts w:ascii="Arial" w:hAnsi="Arial" w:cs="Arial"/>
          <w:sz w:val="26"/>
          <w:szCs w:val="26"/>
        </w:rPr>
        <w:t xml:space="preserve"> г. №</w:t>
      </w:r>
      <w:r w:rsidR="00EF7E78" w:rsidRPr="006B667F">
        <w:rPr>
          <w:rFonts w:ascii="Arial" w:hAnsi="Arial" w:cs="Arial"/>
          <w:sz w:val="26"/>
          <w:szCs w:val="26"/>
        </w:rPr>
        <w:t xml:space="preserve"> 16</w:t>
      </w:r>
      <w:r w:rsidRPr="006B667F">
        <w:rPr>
          <w:rFonts w:ascii="Arial" w:hAnsi="Arial" w:cs="Arial"/>
          <w:sz w:val="26"/>
          <w:szCs w:val="26"/>
        </w:rPr>
        <w:t xml:space="preserve"> </w:t>
      </w:r>
      <w:r w:rsidR="00F37082" w:rsidRPr="006B667F">
        <w:rPr>
          <w:rFonts w:ascii="Arial" w:hAnsi="Arial" w:cs="Arial"/>
          <w:sz w:val="26"/>
          <w:szCs w:val="26"/>
        </w:rPr>
        <w:t xml:space="preserve">, </w:t>
      </w:r>
      <w:r w:rsidRPr="006B667F">
        <w:rPr>
          <w:rFonts w:ascii="Arial" w:hAnsi="Arial" w:cs="Arial"/>
          <w:sz w:val="26"/>
          <w:szCs w:val="26"/>
        </w:rPr>
        <w:t xml:space="preserve">с целью приведения нормативного правового акта в соответствие с действующим законодательством, администрация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</w:t>
      </w:r>
      <w:proofErr w:type="gramStart"/>
      <w:r w:rsidR="00623D22" w:rsidRPr="006B667F">
        <w:rPr>
          <w:rFonts w:ascii="Arial" w:hAnsi="Arial" w:cs="Arial"/>
          <w:b/>
          <w:sz w:val="26"/>
          <w:szCs w:val="26"/>
        </w:rPr>
        <w:t>п</w:t>
      </w:r>
      <w:proofErr w:type="gramEnd"/>
      <w:r w:rsidR="00623D22" w:rsidRPr="006B667F">
        <w:rPr>
          <w:rFonts w:ascii="Arial" w:hAnsi="Arial" w:cs="Arial"/>
          <w:b/>
          <w:sz w:val="26"/>
          <w:szCs w:val="26"/>
        </w:rPr>
        <w:t xml:space="preserve"> о с т а н </w:t>
      </w:r>
      <w:proofErr w:type="gramStart"/>
      <w:r w:rsidR="00623D22" w:rsidRPr="006B667F">
        <w:rPr>
          <w:rFonts w:ascii="Arial" w:hAnsi="Arial" w:cs="Arial"/>
          <w:b/>
          <w:sz w:val="26"/>
          <w:szCs w:val="26"/>
        </w:rPr>
        <w:t>о</w:t>
      </w:r>
      <w:proofErr w:type="gramEnd"/>
      <w:r w:rsidR="00623D22" w:rsidRPr="006B667F">
        <w:rPr>
          <w:rFonts w:ascii="Arial" w:hAnsi="Arial" w:cs="Arial"/>
          <w:b/>
          <w:sz w:val="26"/>
          <w:szCs w:val="26"/>
        </w:rPr>
        <w:t xml:space="preserve"> в л я е т</w:t>
      </w:r>
    </w:p>
    <w:p w:rsidR="00DC27B1" w:rsidRPr="006B667F" w:rsidRDefault="00DC27B1" w:rsidP="006B667F">
      <w:pPr>
        <w:pStyle w:val="a3"/>
        <w:ind w:firstLine="567"/>
        <w:rPr>
          <w:rFonts w:ascii="Arial" w:hAnsi="Arial" w:cs="Arial"/>
          <w:sz w:val="26"/>
          <w:szCs w:val="26"/>
        </w:rPr>
      </w:pPr>
    </w:p>
    <w:p w:rsidR="00F37082" w:rsidRPr="006B667F" w:rsidRDefault="005E1DAF" w:rsidP="006B667F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 xml:space="preserve">1.Внести в постановление администрации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</w:t>
      </w:r>
      <w:r w:rsidR="00EF7E78" w:rsidRPr="006B667F">
        <w:rPr>
          <w:rFonts w:ascii="Arial" w:hAnsi="Arial" w:cs="Arial"/>
          <w:sz w:val="26"/>
          <w:szCs w:val="26"/>
        </w:rPr>
        <w:t>ления от 25</w:t>
      </w:r>
      <w:r w:rsidRPr="006B667F">
        <w:rPr>
          <w:rFonts w:ascii="Arial" w:hAnsi="Arial" w:cs="Arial"/>
          <w:sz w:val="26"/>
          <w:szCs w:val="26"/>
        </w:rPr>
        <w:t>.0</w:t>
      </w:r>
      <w:r w:rsidR="00EF7E78" w:rsidRPr="006B667F">
        <w:rPr>
          <w:rFonts w:ascii="Arial" w:hAnsi="Arial" w:cs="Arial"/>
          <w:sz w:val="26"/>
          <w:szCs w:val="26"/>
        </w:rPr>
        <w:t>2</w:t>
      </w:r>
      <w:r w:rsidRPr="006B667F">
        <w:rPr>
          <w:rFonts w:ascii="Arial" w:hAnsi="Arial" w:cs="Arial"/>
          <w:sz w:val="26"/>
          <w:szCs w:val="26"/>
        </w:rPr>
        <w:t>.201</w:t>
      </w:r>
      <w:r w:rsidR="00F37082" w:rsidRPr="006B667F">
        <w:rPr>
          <w:rFonts w:ascii="Arial" w:hAnsi="Arial" w:cs="Arial"/>
          <w:sz w:val="26"/>
          <w:szCs w:val="26"/>
        </w:rPr>
        <w:t>6</w:t>
      </w:r>
      <w:r w:rsidRPr="006B667F">
        <w:rPr>
          <w:rFonts w:ascii="Arial" w:hAnsi="Arial" w:cs="Arial"/>
          <w:sz w:val="26"/>
          <w:szCs w:val="26"/>
        </w:rPr>
        <w:t xml:space="preserve"> года №</w:t>
      </w:r>
      <w:r w:rsidR="00EF7E78" w:rsidRPr="006B667F">
        <w:rPr>
          <w:rFonts w:ascii="Arial" w:hAnsi="Arial" w:cs="Arial"/>
          <w:sz w:val="26"/>
          <w:szCs w:val="26"/>
        </w:rPr>
        <w:t xml:space="preserve"> 16</w:t>
      </w:r>
      <w:r w:rsidRPr="006B667F"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</w:t>
      </w:r>
      <w:r w:rsidR="008E79DA" w:rsidRPr="006B667F">
        <w:rPr>
          <w:rFonts w:ascii="Arial" w:hAnsi="Arial" w:cs="Arial"/>
          <w:sz w:val="26"/>
          <w:szCs w:val="26"/>
        </w:rPr>
        <w:t xml:space="preserve"> </w:t>
      </w:r>
      <w:r w:rsidR="007125E1">
        <w:rPr>
          <w:rFonts w:ascii="Arial" w:hAnsi="Arial" w:cs="Arial"/>
          <w:sz w:val="26"/>
          <w:szCs w:val="26"/>
        </w:rPr>
        <w:t xml:space="preserve">по предоставлению муниципальной услуги </w:t>
      </w:r>
      <w:r w:rsidR="00F37082" w:rsidRPr="006B667F">
        <w:rPr>
          <w:rFonts w:ascii="Arial" w:hAnsi="Arial" w:cs="Arial"/>
          <w:sz w:val="26"/>
          <w:szCs w:val="26"/>
        </w:rPr>
        <w:t xml:space="preserve">«Подготовка и выдача разрешений на ввод в эксплуатацию» </w:t>
      </w:r>
      <w:r w:rsidRPr="006B667F">
        <w:rPr>
          <w:rFonts w:ascii="Arial" w:hAnsi="Arial" w:cs="Arial"/>
          <w:sz w:val="26"/>
          <w:szCs w:val="26"/>
        </w:rPr>
        <w:t xml:space="preserve"> следующие изменения</w:t>
      </w:r>
      <w:r w:rsidR="002255A0" w:rsidRPr="006B667F">
        <w:rPr>
          <w:rFonts w:ascii="Arial" w:hAnsi="Arial" w:cs="Arial"/>
          <w:sz w:val="26"/>
          <w:szCs w:val="26"/>
        </w:rPr>
        <w:t xml:space="preserve"> и дополнения</w:t>
      </w:r>
      <w:r w:rsidRPr="006B667F">
        <w:rPr>
          <w:rFonts w:ascii="Arial" w:hAnsi="Arial" w:cs="Arial"/>
          <w:sz w:val="26"/>
          <w:szCs w:val="26"/>
        </w:rPr>
        <w:t>:</w:t>
      </w:r>
    </w:p>
    <w:p w:rsidR="006B667F" w:rsidRDefault="00F37082" w:rsidP="006B667F">
      <w:pPr>
        <w:pStyle w:val="a3"/>
        <w:numPr>
          <w:ilvl w:val="1"/>
          <w:numId w:val="4"/>
        </w:numPr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>Пункт 2</w:t>
      </w:r>
      <w:r w:rsidR="005E1DAF" w:rsidRPr="006B667F">
        <w:rPr>
          <w:rFonts w:ascii="Arial" w:hAnsi="Arial" w:cs="Arial"/>
          <w:sz w:val="26"/>
          <w:szCs w:val="26"/>
        </w:rPr>
        <w:t xml:space="preserve">.4.  административного регламента изложить в </w:t>
      </w:r>
      <w:proofErr w:type="gramStart"/>
      <w:r w:rsidR="005E1DAF" w:rsidRPr="006B667F">
        <w:rPr>
          <w:rFonts w:ascii="Arial" w:hAnsi="Arial" w:cs="Arial"/>
          <w:sz w:val="26"/>
          <w:szCs w:val="26"/>
        </w:rPr>
        <w:t>новой</w:t>
      </w:r>
      <w:proofErr w:type="gramEnd"/>
      <w:r w:rsidR="005E1DAF" w:rsidRPr="006B667F">
        <w:rPr>
          <w:rFonts w:ascii="Arial" w:hAnsi="Arial" w:cs="Arial"/>
          <w:sz w:val="26"/>
          <w:szCs w:val="26"/>
        </w:rPr>
        <w:t xml:space="preserve"> </w:t>
      </w:r>
    </w:p>
    <w:p w:rsidR="005E1DAF" w:rsidRPr="006B667F" w:rsidRDefault="005E1DAF" w:rsidP="006B667F">
      <w:pPr>
        <w:pStyle w:val="a3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>редакции:</w:t>
      </w:r>
    </w:p>
    <w:p w:rsidR="0030252B" w:rsidRPr="006B667F" w:rsidRDefault="00F37082" w:rsidP="006B667F">
      <w:pPr>
        <w:pStyle w:val="a3"/>
        <w:rPr>
          <w:rFonts w:ascii="Arial" w:hAnsi="Arial" w:cs="Arial"/>
          <w:color w:val="2D2D2D"/>
          <w:spacing w:val="2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>«2.4. Срок предо</w:t>
      </w:r>
      <w:r w:rsidR="006B667F">
        <w:rPr>
          <w:rFonts w:ascii="Arial" w:hAnsi="Arial" w:cs="Arial"/>
          <w:color w:val="2D2D2D"/>
          <w:spacing w:val="2"/>
          <w:sz w:val="26"/>
          <w:szCs w:val="26"/>
        </w:rPr>
        <w:t>ставления муниципальной услуги.</w:t>
      </w:r>
      <w:r w:rsidRPr="006B667F">
        <w:rPr>
          <w:rFonts w:ascii="Arial" w:hAnsi="Arial" w:cs="Arial"/>
          <w:color w:val="2D2D2D"/>
          <w:spacing w:val="2"/>
          <w:sz w:val="26"/>
          <w:szCs w:val="26"/>
        </w:rPr>
        <w:br/>
        <w:t>2.4.1. Срок предоставления муниципальной услуги составляет 7 рабочих дней со дня представления документов, указанных в подпункте 2.6.1 административного регламента</w:t>
      </w:r>
      <w:proofErr w:type="gramStart"/>
      <w:r w:rsidRPr="006B667F">
        <w:rPr>
          <w:rFonts w:ascii="Arial" w:hAnsi="Arial" w:cs="Arial"/>
          <w:color w:val="2D2D2D"/>
          <w:spacing w:val="2"/>
          <w:sz w:val="26"/>
          <w:szCs w:val="26"/>
        </w:rPr>
        <w:t>.»</w:t>
      </w:r>
      <w:proofErr w:type="gramEnd"/>
    </w:p>
    <w:p w:rsidR="00DC27B1" w:rsidRDefault="0030252B" w:rsidP="006B667F">
      <w:pPr>
        <w:pStyle w:val="a3"/>
        <w:numPr>
          <w:ilvl w:val="1"/>
          <w:numId w:val="4"/>
        </w:numPr>
        <w:rPr>
          <w:rFonts w:ascii="Arial" w:hAnsi="Arial" w:cs="Arial"/>
          <w:color w:val="2D2D2D"/>
          <w:spacing w:val="2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>Пункт 2.7.  административного регла</w:t>
      </w:r>
      <w:r w:rsidR="00DC27B1">
        <w:rPr>
          <w:rFonts w:ascii="Arial" w:hAnsi="Arial" w:cs="Arial"/>
          <w:color w:val="2D2D2D"/>
          <w:spacing w:val="2"/>
          <w:sz w:val="26"/>
          <w:szCs w:val="26"/>
        </w:rPr>
        <w:t xml:space="preserve">мента изложить в </w:t>
      </w:r>
      <w:proofErr w:type="gramStart"/>
      <w:r w:rsidR="00DC27B1">
        <w:rPr>
          <w:rFonts w:ascii="Arial" w:hAnsi="Arial" w:cs="Arial"/>
          <w:color w:val="2D2D2D"/>
          <w:spacing w:val="2"/>
          <w:sz w:val="26"/>
          <w:szCs w:val="26"/>
        </w:rPr>
        <w:t>новой</w:t>
      </w:r>
      <w:proofErr w:type="gramEnd"/>
    </w:p>
    <w:p w:rsidR="008E79DA" w:rsidRPr="00DC27B1" w:rsidRDefault="00E07CEE" w:rsidP="00DC27B1">
      <w:pPr>
        <w:pStyle w:val="a3"/>
        <w:rPr>
          <w:rFonts w:ascii="Arial" w:hAnsi="Arial" w:cs="Arial"/>
          <w:color w:val="2D2D2D"/>
          <w:spacing w:val="2"/>
          <w:sz w:val="26"/>
          <w:szCs w:val="26"/>
        </w:rPr>
      </w:pPr>
      <w:r>
        <w:rPr>
          <w:rFonts w:ascii="Arial" w:hAnsi="Arial" w:cs="Arial"/>
          <w:color w:val="2D2D2D"/>
          <w:spacing w:val="2"/>
          <w:sz w:val="26"/>
          <w:szCs w:val="26"/>
        </w:rPr>
        <w:t>р</w:t>
      </w:r>
      <w:r w:rsidR="008E79DA" w:rsidRPr="00DC27B1">
        <w:rPr>
          <w:rFonts w:ascii="Arial" w:hAnsi="Arial" w:cs="Arial"/>
          <w:color w:val="2D2D2D"/>
          <w:spacing w:val="2"/>
          <w:sz w:val="26"/>
          <w:szCs w:val="26"/>
        </w:rPr>
        <w:t>едакции</w:t>
      </w:r>
      <w:r w:rsidR="007125E1">
        <w:rPr>
          <w:rFonts w:ascii="Arial" w:hAnsi="Arial" w:cs="Arial"/>
          <w:color w:val="2D2D2D"/>
          <w:spacing w:val="2"/>
          <w:sz w:val="26"/>
          <w:szCs w:val="26"/>
        </w:rPr>
        <w:t>:</w:t>
      </w:r>
    </w:p>
    <w:p w:rsidR="00F37082" w:rsidRPr="006B667F" w:rsidRDefault="0030252B" w:rsidP="006B667F">
      <w:pPr>
        <w:pStyle w:val="a3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 xml:space="preserve">«2.7. Основания для отказа в приеме документов, необходимых для предоставления муниципальной услуги, законодательством Российской Федерации не </w:t>
      </w:r>
      <w:r w:rsidR="006B667F">
        <w:rPr>
          <w:rFonts w:ascii="Arial" w:hAnsi="Arial" w:cs="Arial"/>
          <w:color w:val="2D2D2D"/>
          <w:spacing w:val="2"/>
          <w:sz w:val="26"/>
          <w:szCs w:val="26"/>
        </w:rPr>
        <w:t>предусмотрены».</w:t>
      </w:r>
      <w:r w:rsidR="00F37082" w:rsidRPr="006B667F">
        <w:rPr>
          <w:rFonts w:ascii="Arial" w:hAnsi="Arial" w:cs="Arial"/>
          <w:color w:val="2D2D2D"/>
          <w:spacing w:val="2"/>
          <w:sz w:val="26"/>
          <w:szCs w:val="26"/>
        </w:rPr>
        <w:br/>
      </w:r>
      <w:r w:rsidR="008E79DA" w:rsidRPr="006B667F">
        <w:rPr>
          <w:rFonts w:ascii="Arial" w:hAnsi="Arial" w:cs="Arial"/>
          <w:sz w:val="26"/>
          <w:szCs w:val="26"/>
        </w:rPr>
        <w:lastRenderedPageBreak/>
        <w:t xml:space="preserve">            1.3. </w:t>
      </w:r>
      <w:r w:rsidR="00F37082" w:rsidRPr="006B667F">
        <w:rPr>
          <w:rFonts w:ascii="Arial" w:hAnsi="Arial" w:cs="Arial"/>
          <w:sz w:val="26"/>
          <w:szCs w:val="26"/>
        </w:rPr>
        <w:tab/>
        <w:t>Пункт 2.</w:t>
      </w:r>
      <w:r w:rsidRPr="006B667F">
        <w:rPr>
          <w:rFonts w:ascii="Arial" w:hAnsi="Arial" w:cs="Arial"/>
          <w:sz w:val="26"/>
          <w:szCs w:val="26"/>
        </w:rPr>
        <w:t>8</w:t>
      </w:r>
      <w:r w:rsidR="00F37082" w:rsidRPr="006B667F">
        <w:rPr>
          <w:rFonts w:ascii="Arial" w:hAnsi="Arial" w:cs="Arial"/>
          <w:sz w:val="26"/>
          <w:szCs w:val="26"/>
        </w:rPr>
        <w:t>.  административного регламента изложить в новой редакции:</w:t>
      </w:r>
    </w:p>
    <w:p w:rsidR="00615E08" w:rsidRPr="006B667F" w:rsidRDefault="0030252B" w:rsidP="006B667F">
      <w:pPr>
        <w:pStyle w:val="a3"/>
        <w:rPr>
          <w:rFonts w:ascii="Arial" w:eastAsia="Times New Roman" w:hAnsi="Arial" w:cs="Arial"/>
          <w:bCs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>«</w:t>
      </w:r>
      <w:r w:rsidR="00F37082" w:rsidRPr="006B667F">
        <w:rPr>
          <w:rFonts w:ascii="Arial" w:eastAsia="Times New Roman" w:hAnsi="Arial" w:cs="Arial"/>
          <w:sz w:val="26"/>
          <w:szCs w:val="26"/>
        </w:rPr>
        <w:t>2.8. Основаниями для отказа в предоставлении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муниципальной услуги являются: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отсутствие документов, предусмотренных подпунктом 2.6.1 административного регламента, за исключением документов, которые отдел запрашивает самостоятельно в соответствии с подпунктом 2.6.</w:t>
      </w:r>
      <w:r w:rsidR="008E79DA" w:rsidRPr="006B667F">
        <w:rPr>
          <w:rFonts w:ascii="Arial" w:eastAsia="Times New Roman" w:hAnsi="Arial" w:cs="Arial"/>
          <w:sz w:val="26"/>
          <w:szCs w:val="26"/>
        </w:rPr>
        <w:t>3 административного регламента;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 xml:space="preserve">-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- требованиям проекта планировки территории и проекта межевания территории;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несоответствие объекта капитального строительства требованиям, установленным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в разрешении на строительство;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br/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</w:t>
      </w:r>
      <w:r w:rsidR="008E79DA" w:rsidRPr="006B667F">
        <w:rPr>
          <w:rFonts w:ascii="Arial" w:eastAsia="Times New Roman" w:hAnsi="Arial" w:cs="Arial"/>
          <w:sz w:val="26"/>
          <w:szCs w:val="26"/>
        </w:rPr>
        <w:t>льного жилищного строительства;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Федерации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 на дату выдачи представленного для получения разрешения на строительство градостроительного плана земельного участка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градостроительным регламентом;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представление документов в ненадлежащий орган.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Основанием для отказа в выдаче разрешения на ввод объекта в эксплуатацию, кроме указанных, является непредставление застройщиком в течение десяти дней со дня получения разрешения на строительство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изысканий, по одному экземпляру копий разделов проектной документации, предусмотренных пунктами 2, 8, 9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,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10 и 11.1 части 12 статьи 48 </w:t>
      </w:r>
      <w:hyperlink r:id="rId7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 xml:space="preserve">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 строительства или реконструкции объекта капитального строительства в границах территории исторического поселения - также предусмотренного пунктом 3 части 12 статьи </w:t>
      </w:r>
      <w:r w:rsidR="00F37082" w:rsidRPr="006B667F">
        <w:rPr>
          <w:rFonts w:ascii="Arial" w:eastAsia="Times New Roman" w:hAnsi="Arial" w:cs="Arial"/>
          <w:color w:val="000000" w:themeColor="text1"/>
          <w:sz w:val="26"/>
          <w:szCs w:val="26"/>
        </w:rPr>
        <w:t>48 </w:t>
      </w:r>
      <w:hyperlink r:id="rId8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> раздела проектной документации объекта капитального строительства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или предусмотренного пунктом 4 части 9 статьи 51 </w:t>
      </w:r>
      <w:hyperlink r:id="rId9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 xml:space="preserve"> 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</w:t>
      </w:r>
      <w:r w:rsidR="00F37082" w:rsidRPr="006B667F">
        <w:rPr>
          <w:rFonts w:ascii="Arial" w:eastAsia="Times New Roman" w:hAnsi="Arial" w:cs="Arial"/>
          <w:sz w:val="26"/>
          <w:szCs w:val="26"/>
        </w:rPr>
        <w:lastRenderedPageBreak/>
        <w:t>архитектурным решением объекта капитального строительства) для размещения в информационной системе обеспечения градостроительной деятельности.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</w:r>
      <w:r w:rsidR="00615E08" w:rsidRPr="006B667F">
        <w:rPr>
          <w:rFonts w:ascii="Arial" w:eastAsia="Times New Roman" w:hAnsi="Arial" w:cs="Arial"/>
          <w:bCs/>
          <w:sz w:val="26"/>
          <w:szCs w:val="26"/>
        </w:rPr>
        <w:t xml:space="preserve">          1.4 </w:t>
      </w:r>
      <w:r w:rsidR="008E79DA" w:rsidRPr="006B667F">
        <w:rPr>
          <w:rFonts w:ascii="Arial" w:eastAsia="Times New Roman" w:hAnsi="Arial" w:cs="Arial"/>
          <w:bCs/>
          <w:sz w:val="26"/>
          <w:szCs w:val="26"/>
        </w:rPr>
        <w:t>Пункт</w:t>
      </w:r>
      <w:r w:rsidR="00615E08" w:rsidRPr="006B667F">
        <w:rPr>
          <w:rFonts w:ascii="Arial" w:eastAsia="Times New Roman" w:hAnsi="Arial" w:cs="Arial"/>
          <w:bCs/>
          <w:sz w:val="26"/>
          <w:szCs w:val="26"/>
        </w:rPr>
        <w:t xml:space="preserve">  </w:t>
      </w:r>
      <w:r w:rsidR="008E79DA" w:rsidRPr="006B667F">
        <w:rPr>
          <w:rFonts w:ascii="Arial" w:eastAsia="Times New Roman" w:hAnsi="Arial" w:cs="Arial"/>
          <w:bCs/>
          <w:sz w:val="26"/>
          <w:szCs w:val="26"/>
        </w:rPr>
        <w:t xml:space="preserve"> 3.2.5. административного регламента признать утратившими силу.</w:t>
      </w:r>
      <w:proofErr w:type="gramEnd"/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>2. Настоящее постановление опубликовать в информационном «Вестнике» норматив</w:t>
      </w:r>
      <w:r w:rsidR="00EF7E78" w:rsidRPr="006B667F">
        <w:rPr>
          <w:rFonts w:ascii="Arial" w:eastAsia="Times New Roman" w:hAnsi="Arial" w:cs="Arial"/>
          <w:sz w:val="26"/>
          <w:szCs w:val="26"/>
        </w:rPr>
        <w:t xml:space="preserve">ных правовых актов </w:t>
      </w:r>
      <w:proofErr w:type="spellStart"/>
      <w:r w:rsidR="00EF7E78" w:rsidRPr="006B667F">
        <w:rPr>
          <w:rFonts w:ascii="Arial" w:eastAsia="Times New Roman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eastAsia="Times New Roman" w:hAnsi="Arial" w:cs="Arial"/>
          <w:sz w:val="26"/>
          <w:szCs w:val="26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 xml:space="preserve">3. </w:t>
      </w:r>
      <w:proofErr w:type="gramStart"/>
      <w:r w:rsidRPr="006B667F">
        <w:rPr>
          <w:rFonts w:ascii="Arial" w:eastAsia="Times New Roman" w:hAnsi="Arial" w:cs="Arial"/>
          <w:sz w:val="26"/>
          <w:szCs w:val="26"/>
        </w:rPr>
        <w:t>Контроль за</w:t>
      </w:r>
      <w:proofErr w:type="gramEnd"/>
      <w:r w:rsidRPr="006B667F">
        <w:rPr>
          <w:rFonts w:ascii="Arial" w:eastAsia="Times New Roman" w:hAnsi="Arial" w:cs="Arial"/>
          <w:sz w:val="26"/>
          <w:szCs w:val="26"/>
        </w:rPr>
        <w:t xml:space="preserve"> исполнением данного постановления оставляю за собой.</w:t>
      </w:r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b/>
          <w:sz w:val="26"/>
          <w:szCs w:val="26"/>
        </w:rPr>
      </w:pPr>
    </w:p>
    <w:p w:rsidR="002255A0" w:rsidRPr="006B667F" w:rsidRDefault="002255A0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</w:p>
    <w:p w:rsidR="006B667F" w:rsidRDefault="003427A8" w:rsidP="006B667F">
      <w:pPr>
        <w:pStyle w:val="a3"/>
        <w:rPr>
          <w:rFonts w:ascii="Arial" w:hAnsi="Arial" w:cs="Arial"/>
          <w:bCs/>
          <w:sz w:val="26"/>
          <w:szCs w:val="26"/>
        </w:rPr>
      </w:pPr>
      <w:r w:rsidRPr="006B667F">
        <w:rPr>
          <w:rFonts w:ascii="Arial" w:hAnsi="Arial" w:cs="Arial"/>
          <w:bCs/>
          <w:sz w:val="26"/>
          <w:szCs w:val="26"/>
        </w:rPr>
        <w:t xml:space="preserve">Глава </w:t>
      </w:r>
      <w:proofErr w:type="spellStart"/>
      <w:r w:rsidR="009D532A" w:rsidRPr="006B667F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="009D532A" w:rsidRPr="006B667F">
        <w:rPr>
          <w:rFonts w:ascii="Arial" w:hAnsi="Arial" w:cs="Arial"/>
          <w:bCs/>
          <w:sz w:val="26"/>
          <w:szCs w:val="26"/>
        </w:rPr>
        <w:t xml:space="preserve"> </w:t>
      </w:r>
    </w:p>
    <w:p w:rsidR="003427A8" w:rsidRPr="006B667F" w:rsidRDefault="009D532A" w:rsidP="006B667F">
      <w:pPr>
        <w:pStyle w:val="a3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bCs/>
          <w:sz w:val="26"/>
          <w:szCs w:val="26"/>
        </w:rPr>
        <w:t xml:space="preserve">сельского </w:t>
      </w:r>
      <w:r w:rsidR="003427A8" w:rsidRPr="006B667F">
        <w:rPr>
          <w:rFonts w:ascii="Arial" w:hAnsi="Arial" w:cs="Arial"/>
          <w:bCs/>
          <w:sz w:val="26"/>
          <w:szCs w:val="26"/>
        </w:rPr>
        <w:t xml:space="preserve">поселения                          </w:t>
      </w:r>
      <w:r w:rsidRPr="006B667F">
        <w:rPr>
          <w:rFonts w:ascii="Arial" w:hAnsi="Arial" w:cs="Arial"/>
          <w:bCs/>
          <w:sz w:val="26"/>
          <w:szCs w:val="26"/>
        </w:rPr>
        <w:t xml:space="preserve">                     </w:t>
      </w:r>
      <w:proofErr w:type="spellStart"/>
      <w:r w:rsidRPr="006B667F">
        <w:rPr>
          <w:rFonts w:ascii="Arial" w:hAnsi="Arial" w:cs="Arial"/>
          <w:bCs/>
          <w:sz w:val="26"/>
          <w:szCs w:val="26"/>
        </w:rPr>
        <w:t>Н.И.Шулекин</w:t>
      </w:r>
      <w:proofErr w:type="spellEnd"/>
    </w:p>
    <w:sectPr w:rsidR="003427A8" w:rsidRPr="006B667F" w:rsidSect="00D65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D27E4"/>
    <w:multiLevelType w:val="hybridMultilevel"/>
    <w:tmpl w:val="16D2D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057CB"/>
    <w:multiLevelType w:val="multilevel"/>
    <w:tmpl w:val="9C726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5296039"/>
    <w:multiLevelType w:val="multilevel"/>
    <w:tmpl w:val="57001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EAF3942"/>
    <w:multiLevelType w:val="multilevel"/>
    <w:tmpl w:val="48AEB44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2" w:hanging="1065"/>
      </w:pPr>
      <w:rPr>
        <w:rFonts w:ascii="Arial" w:eastAsiaTheme="minorEastAsia" w:hAnsi="Arial" w:cs="Arial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AF"/>
    <w:rsid w:val="00080864"/>
    <w:rsid w:val="000B1DE8"/>
    <w:rsid w:val="001C28BF"/>
    <w:rsid w:val="002255A0"/>
    <w:rsid w:val="002C5353"/>
    <w:rsid w:val="0030252B"/>
    <w:rsid w:val="003427A8"/>
    <w:rsid w:val="00465F40"/>
    <w:rsid w:val="004E08D2"/>
    <w:rsid w:val="004F0BD3"/>
    <w:rsid w:val="005120A1"/>
    <w:rsid w:val="00521014"/>
    <w:rsid w:val="005310AE"/>
    <w:rsid w:val="0055647C"/>
    <w:rsid w:val="00593F81"/>
    <w:rsid w:val="005E1DAF"/>
    <w:rsid w:val="00600517"/>
    <w:rsid w:val="0060063D"/>
    <w:rsid w:val="00615E08"/>
    <w:rsid w:val="00623D22"/>
    <w:rsid w:val="006B667F"/>
    <w:rsid w:val="007125E1"/>
    <w:rsid w:val="007717F0"/>
    <w:rsid w:val="007B1636"/>
    <w:rsid w:val="007D35E5"/>
    <w:rsid w:val="008B00E3"/>
    <w:rsid w:val="008C2AE2"/>
    <w:rsid w:val="008E79DA"/>
    <w:rsid w:val="009D532A"/>
    <w:rsid w:val="009F7A20"/>
    <w:rsid w:val="00AB64C0"/>
    <w:rsid w:val="00AF5D56"/>
    <w:rsid w:val="00B550EB"/>
    <w:rsid w:val="00C41093"/>
    <w:rsid w:val="00D47C2F"/>
    <w:rsid w:val="00D655A7"/>
    <w:rsid w:val="00DA284C"/>
    <w:rsid w:val="00DC27B1"/>
    <w:rsid w:val="00E055E8"/>
    <w:rsid w:val="00E07CEE"/>
    <w:rsid w:val="00E30D52"/>
    <w:rsid w:val="00EF7E78"/>
    <w:rsid w:val="00F37082"/>
    <w:rsid w:val="00F66513"/>
    <w:rsid w:val="00FE3FA6"/>
    <w:rsid w:val="00FF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AF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B550EB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F6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1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E79DA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AF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B550EB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F6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1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E79DA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3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6C49D-205B-49AC-AA27-C23C8776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2017-04-19T06:01:00Z</cp:lastPrinted>
  <dcterms:created xsi:type="dcterms:W3CDTF">2017-11-28T11:10:00Z</dcterms:created>
  <dcterms:modified xsi:type="dcterms:W3CDTF">2017-11-28T11:47:00Z</dcterms:modified>
</cp:coreProperties>
</file>