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АДМИНИСТРАЦИЯ</w:t>
      </w:r>
    </w:p>
    <w:p w:rsidR="00B10019" w:rsidRPr="008D3220" w:rsidRDefault="00B407D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ХРЕЩАТОВСКОГО </w:t>
      </w:r>
      <w:r w:rsidR="00B1001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СЕЛЬСКОГО ПОСЕЛЕНИЯ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КАЛАЧЕЕВСКОГО МУНИЦИПАЛЬНОГО РАЙОНА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ВОРОНЕЖСКОЙ ОБЛАСТИ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ПОСТАНОВЛЕНИЕ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от «</w:t>
      </w:r>
      <w:r w:rsidR="00C457EA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13</w:t>
      </w: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»  </w:t>
      </w:r>
      <w:r w:rsidR="00B407D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ноября</w:t>
      </w: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2014 г"/>
        </w:smartTagPr>
        <w:r w:rsidRPr="008D3220">
          <w:rPr>
            <w:rFonts w:ascii="Arial" w:eastAsia="Times New Roman" w:hAnsi="Arial" w:cs="Arial"/>
            <w:b/>
            <w:sz w:val="20"/>
            <w:szCs w:val="20"/>
            <w:lang w:eastAsia="ru-RU"/>
          </w:rPr>
          <w:t>2014 г</w:t>
        </w:r>
      </w:smartTag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.                                                   №</w:t>
      </w:r>
      <w:r w:rsidR="00A663A5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57</w:t>
      </w:r>
    </w:p>
    <w:p w:rsidR="00B407D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br/>
      </w:r>
      <w:r w:rsidR="00B407D9"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О внесении изменения</w:t>
      </w:r>
      <w:r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в постановление</w:t>
      </w:r>
    </w:p>
    <w:p w:rsidR="00B407D9" w:rsidRPr="008D3220" w:rsidRDefault="00B407D9" w:rsidP="00B100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администрации Хрещатовского сельского </w:t>
      </w:r>
    </w:p>
    <w:p w:rsidR="00B407D9" w:rsidRPr="008D3220" w:rsidRDefault="00B407D9" w:rsidP="00B1001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поселения от 22.04</w:t>
      </w:r>
      <w:r w:rsidR="00B10019"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>.2013</w:t>
      </w:r>
      <w:r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г. № 31</w:t>
      </w:r>
      <w:r w:rsidR="00B10019"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  «Об утверждении </w:t>
      </w:r>
    </w:p>
    <w:p w:rsidR="00B407D9" w:rsidRPr="008D3220" w:rsidRDefault="00B10019" w:rsidP="00B407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  <w:t xml:space="preserve">Административного </w:t>
      </w: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регламента администрации </w:t>
      </w:r>
    </w:p>
    <w:p w:rsidR="002D4542" w:rsidRPr="008D3220" w:rsidRDefault="00B407D9" w:rsidP="00B407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Хрещатовского</w:t>
      </w:r>
      <w:r w:rsidR="00B1001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сельского</w:t>
      </w:r>
      <w:r w:rsidR="002D4542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1001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поселения Калачеевского </w:t>
      </w:r>
    </w:p>
    <w:p w:rsidR="00B407D9" w:rsidRPr="008D3220" w:rsidRDefault="00B10019" w:rsidP="00B407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муниципального района </w:t>
      </w:r>
      <w:r w:rsidR="002D4542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по предоставлению</w:t>
      </w:r>
    </w:p>
    <w:p w:rsidR="00B10019" w:rsidRPr="008D3220" w:rsidRDefault="00B10019" w:rsidP="00B407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муниципальной услуги: «Выдача </w:t>
      </w:r>
    </w:p>
    <w:p w:rsidR="00B10019" w:rsidRPr="008D3220" w:rsidRDefault="00B10019" w:rsidP="00B100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разрешений на </w:t>
      </w:r>
      <w:r w:rsidR="00B407D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строительство</w:t>
      </w: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</w:p>
    <w:p w:rsidR="00B10019" w:rsidRPr="008D3220" w:rsidRDefault="00B407D9" w:rsidP="00B100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(в редакци</w:t>
      </w:r>
      <w:r w:rsidR="002D4542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и   от 0</w:t>
      </w:r>
      <w:r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8.08.2014 г. № 29</w:t>
      </w:r>
      <w:r w:rsidR="00B10019" w:rsidRPr="008D3220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</w:p>
    <w:p w:rsidR="00B10019" w:rsidRPr="008D3220" w:rsidRDefault="00B10019" w:rsidP="00B1001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10019" w:rsidRPr="008D3220" w:rsidRDefault="00B10019" w:rsidP="00B100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sz w:val="20"/>
          <w:szCs w:val="20"/>
          <w:lang w:eastAsia="ru-RU"/>
        </w:rPr>
        <w:t>В целях актуализации информации, содержащейся в административном регламенте по предоставлению муниципальной услуги</w:t>
      </w:r>
      <w:r w:rsidR="002D4542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 « Об утверждении административного регламента  администрации  Хрещатовского сельского поселения по предоставлению муниципальной  услуги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«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Выдача разрешений на</w:t>
      </w:r>
      <w:r w:rsidR="00B407D9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строительство </w:t>
      </w:r>
      <w:r w:rsidRPr="008D3220">
        <w:rPr>
          <w:rFonts w:ascii="Arial" w:eastAsia="Times New Roman" w:hAnsi="Arial" w:cs="Arial"/>
          <w:color w:val="002060"/>
          <w:sz w:val="20"/>
          <w:szCs w:val="20"/>
          <w:lang w:eastAsia="ru-RU"/>
        </w:rPr>
        <w:t>»</w:t>
      </w:r>
      <w:r w:rsidR="000828F4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D3220">
        <w:rPr>
          <w:rFonts w:ascii="Arial" w:eastAsia="Times New Roman" w:hAnsi="Arial" w:cs="Arial"/>
          <w:color w:val="002060"/>
          <w:sz w:val="20"/>
          <w:szCs w:val="20"/>
          <w:lang w:eastAsia="ru-RU"/>
        </w:rPr>
        <w:t>,</w:t>
      </w:r>
      <w:r w:rsidR="002D4542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утвержденный  постановлением  от 22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.04.2013</w:t>
      </w:r>
      <w:r w:rsidR="002D4542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г. № 31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</w:t>
      </w:r>
      <w:r w:rsidR="002D4542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(в редакции   от 08.08.2014 года  № 29)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и приведения его в соответствие с Федеральным законом от 27.07.2010 № 210-ФЗ «Об организации предоставления государственных и муниципальных услуг», Указом Президента РФ от 07.05.2012 г. № 601 «Об основных направлениях совершенствования системы государственного управле</w:t>
      </w:r>
      <w:r w:rsidR="002D4542" w:rsidRPr="008D3220">
        <w:rPr>
          <w:rFonts w:ascii="Arial" w:eastAsia="Times New Roman" w:hAnsi="Arial" w:cs="Arial"/>
          <w:sz w:val="20"/>
          <w:szCs w:val="20"/>
          <w:lang w:eastAsia="ru-RU"/>
        </w:rPr>
        <w:t>ния», администрация Хрещатовского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B10019" w:rsidRPr="008D3220" w:rsidRDefault="00B10019" w:rsidP="00B1001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10019" w:rsidRPr="008D3220" w:rsidRDefault="00B10019" w:rsidP="005248E9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b/>
          <w:color w:val="1E1E1E"/>
          <w:sz w:val="20"/>
          <w:szCs w:val="20"/>
          <w:lang w:eastAsia="ru-RU"/>
        </w:rPr>
        <w:t>П О С Т А Н О В Л Я Е Т: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1. Внести в  постанов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>ление администрации  Хрещатовского  сельсого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поселения Калачеевского муниципального района Ворон</w:t>
      </w:r>
      <w:bookmarkStart w:id="0" w:name="_GoBack"/>
      <w:bookmarkEnd w:id="0"/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ежской области  </w:t>
      </w:r>
      <w:r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 xml:space="preserve"> </w:t>
      </w:r>
      <w:r w:rsidR="00FF7105"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>от 22</w:t>
      </w:r>
      <w:r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>.04.2013</w:t>
      </w:r>
      <w:r w:rsidR="00FF7105"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>г. № 31</w:t>
      </w:r>
      <w:r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 xml:space="preserve"> 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>(в редакции   от 08.08.2014 г. № 29</w:t>
      </w:r>
      <w:r w:rsidR="000828F4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)  </w:t>
      </w:r>
      <w:r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 xml:space="preserve"> «Об утверждении Административного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регламента админист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>рации  Хрещатовского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 Калачеевского муниципального района по предоставлению муниципальной услуги: «Выдача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разрешений на строительство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0828F4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>(в редакции   от 0</w:t>
      </w:r>
      <w:r w:rsidR="000828F4" w:rsidRPr="008D3220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>.08.2014 г. № 29</w:t>
      </w:r>
      <w:r w:rsidR="000828F4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)  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следующие изменения:</w:t>
      </w:r>
    </w:p>
    <w:p w:rsidR="00A76ACC" w:rsidRPr="008D3220" w:rsidRDefault="00B10019" w:rsidP="00A76A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1.1.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ab/>
        <w:t xml:space="preserve">Наименование постановления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изложить в новой редакции: </w:t>
      </w:r>
      <w:r w:rsidRPr="008D3220">
        <w:rPr>
          <w:rFonts w:ascii="Arial" w:eastAsia="Times New Roman" w:hAnsi="Arial" w:cs="Arial"/>
          <w:bCs/>
          <w:color w:val="1E1E1E"/>
          <w:sz w:val="20"/>
          <w:szCs w:val="20"/>
          <w:lang w:eastAsia="ru-RU"/>
        </w:rPr>
        <w:t xml:space="preserve">«Об утверждении Административного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регламента</w:t>
      </w:r>
      <w:r w:rsidR="00FF7105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администрации Хрещатовского</w:t>
      </w:r>
      <w:r w:rsidR="00C83811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 Калачеевского муниципального района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по предоставлению муниципальной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услуги «Подготовка и выдача разрешений на строительство»</w:t>
      </w:r>
      <w:r w:rsidR="00A76ACC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</w:t>
      </w:r>
    </w:p>
    <w:p w:rsidR="00B10019" w:rsidRPr="008D3220" w:rsidRDefault="00B10019" w:rsidP="00A76A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1.2.  Пункт  1 постановления изложить в новой редакции: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«1.Утвердить административный регламент по предоставлению муниципальной услуги  «Подготовка и выдача разрешений на строительство»</w:t>
      </w:r>
      <w:r w:rsidR="00A76ACC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согласно приложению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</w:t>
      </w:r>
      <w:r w:rsidR="00A76ACC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»</w:t>
      </w:r>
    </w:p>
    <w:p w:rsidR="00B10019" w:rsidRPr="008D3220" w:rsidRDefault="00B10019" w:rsidP="00B100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             1.3. В наименовании и по тексту административного регламента слова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>«Выдача</w:t>
      </w:r>
      <w:r w:rsidR="00D01558"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 разрешений на строительство  </w:t>
      </w:r>
      <w:r w:rsidRPr="008D3220">
        <w:rPr>
          <w:rFonts w:ascii="Arial" w:eastAsia="Times New Roman" w:hAnsi="Arial" w:cs="Arial"/>
          <w:sz w:val="20"/>
          <w:szCs w:val="20"/>
          <w:lang w:eastAsia="ru-RU"/>
        </w:rPr>
        <w:t xml:space="preserve">» заменить словами 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«Подготовка и выдача разрешений на строительство».</w:t>
      </w:r>
    </w:p>
    <w:p w:rsidR="00B10019" w:rsidRPr="008D3220" w:rsidRDefault="00B10019" w:rsidP="00B100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2.  Настоящее постановление опубликовать  в  Вестнике  муниципальны</w:t>
      </w:r>
      <w:r w:rsidR="00D01558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х  правовых  актов  Хрещатовского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 сельского  поселения  Калачеевского  муниципального  района  Воронежской  области  и  разместить на официальном </w:t>
      </w:r>
      <w:r w:rsidR="00D01558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сайте администрации  Хрещатовского</w:t>
      </w: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 сельского поселения в сети Интернет</w:t>
      </w:r>
      <w:r w:rsidR="00F13967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.</w:t>
      </w:r>
    </w:p>
    <w:p w:rsidR="00A76ACC" w:rsidRPr="008D3220" w:rsidRDefault="00A76ACC" w:rsidP="00A76A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3. Настоящее Постановление вступает в силу со дня его опубликования.</w:t>
      </w:r>
    </w:p>
    <w:p w:rsidR="005248E9" w:rsidRPr="008D3220" w:rsidRDefault="00A76ACC" w:rsidP="005248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  <w:r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4</w:t>
      </w:r>
      <w:r w:rsidR="00B10019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 xml:space="preserve">. Контроль за исполнением настоящего </w:t>
      </w:r>
      <w:r w:rsidR="005248E9" w:rsidRPr="008D3220">
        <w:rPr>
          <w:rFonts w:ascii="Arial" w:eastAsia="Times New Roman" w:hAnsi="Arial" w:cs="Arial"/>
          <w:color w:val="1E1E1E"/>
          <w:sz w:val="20"/>
          <w:szCs w:val="20"/>
          <w:lang w:eastAsia="ru-RU"/>
        </w:rPr>
        <w:t>постановления оставляю за собой.</w:t>
      </w:r>
    </w:p>
    <w:p w:rsidR="005248E9" w:rsidRPr="008D3220" w:rsidRDefault="005248E9" w:rsidP="005248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1E1E1E"/>
          <w:sz w:val="20"/>
          <w:szCs w:val="20"/>
          <w:lang w:eastAsia="ru-RU"/>
        </w:rPr>
      </w:pPr>
    </w:p>
    <w:p w:rsidR="00A54F80" w:rsidRPr="008D3220" w:rsidRDefault="00D01558" w:rsidP="00B10019">
      <w:pPr>
        <w:rPr>
          <w:rFonts w:ascii="Arial" w:hAnsi="Arial" w:cs="Arial"/>
          <w:sz w:val="20"/>
          <w:szCs w:val="20"/>
        </w:rPr>
      </w:pPr>
      <w:r w:rsidRPr="008D3220">
        <w:rPr>
          <w:rFonts w:ascii="Arial" w:eastAsia="Times New Roman" w:hAnsi="Arial" w:cs="Arial"/>
          <w:b/>
          <w:color w:val="1E1E1E"/>
          <w:sz w:val="20"/>
          <w:szCs w:val="20"/>
          <w:lang w:eastAsia="ru-RU"/>
        </w:rPr>
        <w:t>Глава Хрещатовского</w:t>
      </w:r>
      <w:r w:rsidR="00B10019" w:rsidRPr="008D3220">
        <w:rPr>
          <w:rFonts w:ascii="Arial" w:eastAsia="Times New Roman" w:hAnsi="Arial" w:cs="Arial"/>
          <w:b/>
          <w:color w:val="1E1E1E"/>
          <w:sz w:val="20"/>
          <w:szCs w:val="20"/>
          <w:lang w:eastAsia="ru-RU"/>
        </w:rPr>
        <w:t xml:space="preserve"> сельского поселения            </w:t>
      </w:r>
      <w:r w:rsidRPr="008D3220">
        <w:rPr>
          <w:rFonts w:ascii="Arial" w:eastAsia="Times New Roman" w:hAnsi="Arial" w:cs="Arial"/>
          <w:b/>
          <w:color w:val="1E1E1E"/>
          <w:sz w:val="20"/>
          <w:szCs w:val="20"/>
          <w:lang w:eastAsia="ru-RU"/>
        </w:rPr>
        <w:t xml:space="preserve">                   Н.И.Шулекин</w:t>
      </w:r>
    </w:p>
    <w:sectPr w:rsidR="00A54F80" w:rsidRPr="008D3220" w:rsidSect="000828F4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19"/>
    <w:rsid w:val="000828F4"/>
    <w:rsid w:val="00234917"/>
    <w:rsid w:val="002D4542"/>
    <w:rsid w:val="005248E9"/>
    <w:rsid w:val="008D3220"/>
    <w:rsid w:val="00A54F80"/>
    <w:rsid w:val="00A663A5"/>
    <w:rsid w:val="00A76ACC"/>
    <w:rsid w:val="00B10019"/>
    <w:rsid w:val="00B407D9"/>
    <w:rsid w:val="00C457EA"/>
    <w:rsid w:val="00C83811"/>
    <w:rsid w:val="00D01558"/>
    <w:rsid w:val="00F13967"/>
    <w:rsid w:val="00F94A56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2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11</cp:revision>
  <cp:lastPrinted>2034-10-28T01:37:00Z</cp:lastPrinted>
  <dcterms:created xsi:type="dcterms:W3CDTF">2014-11-10T10:05:00Z</dcterms:created>
  <dcterms:modified xsi:type="dcterms:W3CDTF">2014-11-12T04:11:00Z</dcterms:modified>
</cp:coreProperties>
</file>