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C6" w:rsidRDefault="00A909C6" w:rsidP="00A909C6">
      <w:pPr>
        <w:rPr>
          <w:rFonts w:ascii="Calibri" w:eastAsia="Calibri" w:hAnsi="Calibri"/>
          <w:sz w:val="32"/>
          <w:szCs w:val="32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Calibri" w:eastAsia="Calibri" w:hAnsi="Calibri"/>
          <w:sz w:val="32"/>
          <w:szCs w:val="32"/>
        </w:rPr>
        <w:t xml:space="preserve">   </w:t>
      </w:r>
      <w:r w:rsidR="006B448E">
        <w:rPr>
          <w:rFonts w:ascii="Calibri" w:eastAsia="Calibri" w:hAnsi="Calibri"/>
          <w:sz w:val="32"/>
          <w:szCs w:val="32"/>
        </w:rPr>
        <w:t>___06___   __23</w:t>
      </w:r>
      <w:r>
        <w:rPr>
          <w:rFonts w:ascii="Calibri" w:eastAsia="Calibri" w:hAnsi="Calibri"/>
          <w:sz w:val="32"/>
          <w:szCs w:val="32"/>
        </w:rPr>
        <w:t>___</w:t>
      </w:r>
    </w:p>
    <w:p w:rsidR="00A909C6" w:rsidRDefault="00A909C6" w:rsidP="00A909C6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32"/>
          <w:szCs w:val="32"/>
        </w:rPr>
        <w:t>(месяц)     (номер)</w:t>
      </w:r>
    </w:p>
    <w:p w:rsidR="00A909C6" w:rsidRDefault="00A909C6" w:rsidP="00A909C6">
      <w:pPr>
        <w:tabs>
          <w:tab w:val="left" w:pos="5910"/>
        </w:tabs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144"/>
          <w:szCs w:val="144"/>
        </w:rPr>
        <w:t xml:space="preserve">     </w:t>
      </w:r>
      <w:r>
        <w:rPr>
          <w:rFonts w:ascii="Calibri" w:eastAsia="Calibri" w:hAnsi="Calibri"/>
          <w:sz w:val="144"/>
          <w:szCs w:val="144"/>
        </w:rPr>
        <w:tab/>
      </w:r>
    </w:p>
    <w:p w:rsidR="00A909C6" w:rsidRDefault="00A909C6" w:rsidP="00A909C6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A909C6" w:rsidRDefault="00A909C6" w:rsidP="00A909C6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A909C6" w:rsidRDefault="00A909C6" w:rsidP="00A909C6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A909C6" w:rsidRDefault="006B448E" w:rsidP="00A909C6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14.06</w:t>
      </w:r>
      <w:r w:rsidR="00A909C6">
        <w:rPr>
          <w:rFonts w:ascii="Calibri" w:eastAsia="Calibri" w:hAnsi="Calibri"/>
          <w:sz w:val="48"/>
          <w:szCs w:val="48"/>
        </w:rPr>
        <w:t>.2022 г.</w:t>
      </w:r>
    </w:p>
    <w:p w:rsidR="00A909C6" w:rsidRDefault="00A909C6" w:rsidP="00A909C6">
      <w:pPr>
        <w:rPr>
          <w:rFonts w:ascii="Calibri" w:eastAsia="Calibri" w:hAnsi="Calibri"/>
          <w:color w:val="0D0D0D"/>
        </w:rPr>
      </w:pPr>
    </w:p>
    <w:p w:rsidR="00A909C6" w:rsidRDefault="00A909C6" w:rsidP="00A909C6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A909C6" w:rsidRDefault="00A909C6" w:rsidP="00A909C6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A909C6" w:rsidRDefault="00A909C6" w:rsidP="00A909C6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</w:t>
      </w:r>
      <w:r>
        <w:rPr>
          <w:rFonts w:ascii="Calibri" w:eastAsia="Calibri" w:hAnsi="Calibri"/>
          <w:sz w:val="44"/>
          <w:szCs w:val="44"/>
        </w:rPr>
        <w:t>ного района Воронежской области</w:t>
      </w:r>
    </w:p>
    <w:p w:rsidR="00A909C6" w:rsidRDefault="00A909C6" w:rsidP="00A909C6">
      <w:pPr>
        <w:jc w:val="center"/>
        <w:rPr>
          <w:rFonts w:ascii="Calibri" w:eastAsia="Calibri" w:hAnsi="Calibri"/>
          <w:sz w:val="44"/>
          <w:szCs w:val="44"/>
        </w:rPr>
      </w:pPr>
    </w:p>
    <w:p w:rsidR="006B448E" w:rsidRPr="00A909C6" w:rsidRDefault="006B448E" w:rsidP="00A909C6">
      <w:pPr>
        <w:jc w:val="center"/>
        <w:rPr>
          <w:rFonts w:ascii="Calibri" w:eastAsia="Calibri" w:hAnsi="Calibri"/>
          <w:sz w:val="44"/>
          <w:szCs w:val="44"/>
        </w:rPr>
      </w:pPr>
    </w:p>
    <w:p w:rsidR="00A909C6" w:rsidRDefault="00A909C6" w:rsidP="00A909C6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3501" w:rsidRPr="002A519A" w:rsidRDefault="00A909C6" w:rsidP="00A909C6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</w:t>
      </w:r>
      <w:r w:rsidR="00193501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193501" w:rsidRPr="002A519A" w:rsidRDefault="00693ABE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ХРЕЩАТОВСКОГО</w:t>
      </w:r>
      <w:r w:rsidR="00193501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</w:p>
    <w:p w:rsidR="00193501" w:rsidRPr="002A519A" w:rsidRDefault="00E638F4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193501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193501" w:rsidRPr="002A519A" w:rsidRDefault="00193501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193501" w:rsidRDefault="00193501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A64966" w:rsidRPr="002A519A" w:rsidRDefault="00A64966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3501" w:rsidRPr="002A519A" w:rsidRDefault="00193501" w:rsidP="002A519A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5704A2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="00A51788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C7129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июня</w:t>
      </w: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2022 г. № </w:t>
      </w:r>
      <w:r w:rsidR="00A51788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4B6B26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</w:p>
    <w:p w:rsidR="00193501" w:rsidRPr="002A519A" w:rsidRDefault="004B6B26" w:rsidP="002A519A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Хрещатое</w:t>
      </w:r>
      <w:proofErr w:type="spellEnd"/>
    </w:p>
    <w:p w:rsidR="005C1854" w:rsidRPr="00A64966" w:rsidRDefault="005C1854" w:rsidP="00A64966">
      <w:pPr>
        <w:spacing w:after="0" w:line="240" w:lineRule="auto"/>
        <w:ind w:left="709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693ABE"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>Хрещатовского</w:t>
      </w:r>
      <w:proofErr w:type="spellEnd"/>
      <w:r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b/>
          <w:sz w:val="36"/>
          <w:szCs w:val="36"/>
          <w:lang w:eastAsia="ru-RU"/>
        </w:rPr>
        <w:t>Калачеевского</w:t>
      </w:r>
      <w:r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муниципал</w:t>
      </w:r>
      <w:r w:rsidR="003F76DA"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>ьного района Воронежской области</w:t>
      </w:r>
    </w:p>
    <w:p w:rsidR="006178DD" w:rsidRPr="002A519A" w:rsidRDefault="006178DD" w:rsidP="00A64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5C55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517B2C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A45C55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администрация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517B2C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</w:t>
      </w:r>
      <w:r w:rsidR="00A64966">
        <w:rPr>
          <w:rFonts w:ascii="Arial" w:eastAsia="Times New Roman" w:hAnsi="Arial" w:cs="Arial"/>
          <w:sz w:val="24"/>
          <w:szCs w:val="24"/>
          <w:lang w:eastAsia="ru-RU"/>
        </w:rPr>
        <w:t>области постановляет:</w:t>
      </w:r>
      <w:proofErr w:type="gramEnd"/>
    </w:p>
    <w:p w:rsidR="005C1854" w:rsidRPr="002A519A" w:rsidRDefault="005C1854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C831F9" w:rsidRPr="002A519A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5C1854" w:rsidRPr="002A519A" w:rsidRDefault="005C1854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 постановления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1145E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1145E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7207" w:rsidRPr="002A519A" w:rsidRDefault="00D57207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1D6A7C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706A48" w:rsidRPr="002A519A">
        <w:rPr>
          <w:rFonts w:ascii="Arial" w:eastAsia="Times New Roman" w:hAnsi="Arial" w:cs="Arial"/>
          <w:sz w:val="24"/>
          <w:szCs w:val="24"/>
          <w:lang w:eastAsia="ru-RU"/>
        </w:rPr>
        <w:t>.05.20</w:t>
      </w:r>
      <w:r w:rsidR="008F40AC" w:rsidRPr="002A519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06A48" w:rsidRPr="002A519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1D6A7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C05D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разработки и утверждения административных регламентов предоставления муниципальных услуг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7207" w:rsidRPr="002A519A" w:rsidRDefault="00D57207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05DF" w:rsidRPr="002A519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947F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.02.2013 года №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10  «О внесении изменений в постановление «О порядке разработки и утверждения административных регламентов предоставления муниципальных услуг» № 21 от 14.05.2012 г</w:t>
      </w:r>
      <w:r w:rsidR="005947FF" w:rsidRPr="002A51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47FF" w:rsidRPr="002A519A" w:rsidRDefault="005947FF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568C5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06.06.2013 № 43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68C5" w:rsidRPr="002A51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дополнений 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ьного района от 14 мая 2012 г. № 21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тавления муниципальных услуг»</w:t>
      </w:r>
      <w:r w:rsidR="00D568C5" w:rsidRPr="002A51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68C5" w:rsidRDefault="00D07AEB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07.11.2014 № 49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от 14  мая 2012 г. № 21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пальных услуг</w:t>
      </w:r>
      <w:proofErr w:type="gramStart"/>
      <w:r w:rsidR="0033315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="0033315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ред. пост. от 25.02.2013 г № 10,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 xml:space="preserve"> от 06.06.2013 г. № 43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E49E8" w:rsidRPr="001E49E8" w:rsidRDefault="001E49E8" w:rsidP="001E49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14.05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>.2015 № 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1E49E8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14  мая 2012 г. № 21 «О порядке разработки и утверждения 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административных регламентов предоставления муниципал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ьных услуг</w:t>
      </w:r>
      <w:proofErr w:type="gramStart"/>
      <w:r w:rsidR="0033315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="0033315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ред. пост. от 25.02.2013 г № 10,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от 06.06.2013 г. № 43, от 07.11.2014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 xml:space="preserve"> г. № 49)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E49E8" w:rsidRDefault="001E49E8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109D" w:rsidRPr="002A519A" w:rsidRDefault="0064109D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29.07.2015 № 2</w:t>
      </w:r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9 «О внесении изменений в постановление администрации </w:t>
      </w:r>
      <w:proofErr w:type="spellStart"/>
      <w:r w:rsidRPr="0064109D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14  мая 2012 г. № 21 «О порядке разработки и утверждения административных регламентов предо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муниципальных услуг</w:t>
      </w:r>
      <w:proofErr w:type="gramStart"/>
      <w:r w:rsidR="0033315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="0033315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ред. пост. от 25.02.2013 г № 10,</w:t>
      </w:r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 от 06.06.2013 г. № 43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07.11.2014 г. № 49, от 14.05.2015 г. № 21)</w:t>
      </w:r>
      <w:r w:rsidR="001850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6A98" w:rsidRPr="002A519A" w:rsidRDefault="00E96A98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Вестнике муниципальных правовых актов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178DD" w:rsidRPr="002A519A" w:rsidRDefault="00E96A98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>со дня его официального опубликования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78DD" w:rsidRPr="002A519A" w:rsidRDefault="00E96A98" w:rsidP="002D0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2233"/>
      </w:tblGrid>
      <w:tr w:rsidR="00900758" w:rsidRPr="002A519A" w:rsidTr="00900758">
        <w:tc>
          <w:tcPr>
            <w:tcW w:w="5211" w:type="dxa"/>
          </w:tcPr>
          <w:p w:rsidR="00A544F0" w:rsidRPr="002A519A" w:rsidRDefault="00A64966" w:rsidP="002A519A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900758" w:rsidRPr="002A519A" w:rsidRDefault="00693ABE" w:rsidP="002A519A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A5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="00900758" w:rsidRPr="002A5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00758" w:rsidRPr="002A519A" w:rsidRDefault="00900758" w:rsidP="002A519A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64966" w:rsidRDefault="00A64966" w:rsidP="00A6496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44F0" w:rsidRPr="002A519A" w:rsidRDefault="00A64966" w:rsidP="00A6496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6178DD" w:rsidRPr="002A519A" w:rsidRDefault="006178DD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8DD" w:rsidRPr="002A519A" w:rsidRDefault="006178DD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D0497" w:rsidRDefault="00A45C55" w:rsidP="0057462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D0497" w:rsidRDefault="00A45C55" w:rsidP="0057462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7D1AB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от </w:t>
      </w:r>
      <w:r w:rsidR="005704A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8C7129" w:rsidRPr="002A519A">
        <w:rPr>
          <w:rFonts w:ascii="Arial" w:eastAsia="Times New Roman" w:hAnsi="Arial" w:cs="Arial"/>
          <w:sz w:val="24"/>
          <w:szCs w:val="24"/>
          <w:lang w:eastAsia="ru-RU"/>
        </w:rPr>
        <w:t>.06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</w:p>
    <w:p w:rsidR="006178DD" w:rsidRPr="002A519A" w:rsidRDefault="006178DD" w:rsidP="0057462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704A2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7D1AB7" w:rsidRPr="002A519A" w:rsidRDefault="007D1AB7" w:rsidP="00ED7F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  <w:r w:rsidR="005C1854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5C1854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5C1854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</w:t>
      </w:r>
      <w:r w:rsidR="00830BFC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Административные регламенты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разрабатываются и утверждаются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8F7E0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предоставляющей муниципальные услуги (далее – администрация или орган, предоставляющий муниципальные услуги).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45"/>
      <w:bookmarkEnd w:id="0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этом указанным порядком осуществления полномочия, утвержденным нормативным правовым актом администрации,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4. Разработка, согласование и утверждение проектов административных регламентов осуществляется администрацией с использованием программно-технических средств реестра услуг.</w:t>
      </w:r>
    </w:p>
    <w:p w:rsidR="001A29E0" w:rsidRPr="002A519A" w:rsidRDefault="001A29E0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4.1.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</w:t>
      </w:r>
      <w:r w:rsidR="00A929F2" w:rsidRPr="002A519A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ной </w:t>
      </w:r>
      <w:r w:rsidR="00A929F2" w:rsidRPr="002A519A">
        <w:rPr>
          <w:rFonts w:ascii="Arial" w:eastAsia="Times New Roman" w:hAnsi="Arial" w:cs="Arial"/>
          <w:sz w:val="24"/>
          <w:szCs w:val="24"/>
          <w:lang w:eastAsia="ru-RU"/>
        </w:rPr>
        <w:t>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A929F2" w:rsidRPr="002A519A" w:rsidRDefault="0015731D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4.2. Структура и содержание административного регламента должны соответствовать разделу </w:t>
      </w:r>
      <w:r w:rsidRPr="002A519A">
        <w:rPr>
          <w:rFonts w:ascii="Arial" w:eastAsia="Times New Roman" w:hAnsi="Arial" w:cs="Arial"/>
          <w:sz w:val="24"/>
          <w:szCs w:val="24"/>
          <w:lang w:val="de-DE" w:eastAsia="ru-RU"/>
        </w:rPr>
        <w:t>II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15731D" w:rsidRPr="002A519A" w:rsidRDefault="0015731D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налич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оснований для внесения изменений в административный регламен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, принятый 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до 04.03.2022г., разрабатывается и принимается нормативный 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правовой акт о внесении изменений в административный регламент с учетом требований пункта 4.</w:t>
      </w:r>
      <w:r w:rsidR="00FD11D2" w:rsidRPr="002A519A">
        <w:rPr>
          <w:rFonts w:ascii="Arial" w:eastAsia="Times New Roman" w:hAnsi="Arial" w:cs="Arial"/>
          <w:sz w:val="24"/>
          <w:szCs w:val="24"/>
          <w:lang w:eastAsia="ru-RU"/>
        </w:rPr>
        <w:t>1. настоящего регламента, а также требований к содержанию административных регламентов, предусмотренных разделом II</w:t>
      </w:r>
      <w:r w:rsidR="00BF71C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Поря</w:t>
      </w:r>
      <w:r w:rsidR="002A44FE" w:rsidRPr="002A519A">
        <w:rPr>
          <w:rFonts w:ascii="Arial" w:eastAsia="Times New Roman" w:hAnsi="Arial" w:cs="Arial"/>
          <w:sz w:val="24"/>
          <w:szCs w:val="24"/>
          <w:lang w:eastAsia="ru-RU"/>
        </w:rPr>
        <w:t>дка разработки и утверждения административных регламентов предоставления муниципальных услуг.».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5. Разработка административных регламентов включает следующие этапы: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50"/>
      <w:bookmarkEnd w:id="1"/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"/>
      <w:bookmarkEnd w:id="2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преобразование сведений, указанных в </w:t>
      </w:r>
      <w:hyperlink w:anchor="P5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«а» 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пункта, в машиночитаемый вид в соответствии с требованиями, предусмотренными </w:t>
      </w:r>
      <w:hyperlink r:id="rId9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3 статьи 12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в) автоматическое формирование из сведений, указанных в </w:t>
      </w:r>
      <w:hyperlink w:anchor="P5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«б» 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разделом II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астоящего Порядка.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6. Сведения о муниципальной услуге, указанные в </w:t>
      </w:r>
      <w:hyperlink w:anchor="P5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подпункте «а» пункта 5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должны быть достаточны для описания: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54"/>
      <w:bookmarkEnd w:id="3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уникальных для каждой категории заявителей, указанной в </w:t>
      </w:r>
      <w:hyperlink w:anchor="P54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абзаце втором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услуги,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критериях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муниципальной услуге, преобразованные в машиночитаемый вид в соответствии с </w:t>
      </w:r>
      <w:hyperlink w:anchor="P5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подпунктом «б» пункта 5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57"/>
      <w:bookmarkEnd w:id="4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разработке административных регламентов администрация 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>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услуг, предусмотренных Федеральным </w:t>
      </w:r>
      <w:hyperlink r:id="rId1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8. Наименование административных регламентов определяется администрацией с учетом формулировки нормативного правового акта, которым предусмотрена соответствующая муниципальная услуга.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60"/>
      <w:bookmarkEnd w:id="5"/>
      <w:r w:rsidRPr="00574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II. Требования к структуре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и содержанию административных регламентов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9. В административный регламент включаются следующие разделы: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общие положения;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стандарт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состав, последовательность и сроки выполнения административных процедур;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г) формы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д) досудебный (внесудебный) порядок обжалования решений и действий (бездействия) администрации, многофункционального центра, организаций, указанных в </w:t>
      </w:r>
      <w:hyperlink r:id="rId1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части 1.1 статьи 16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10. В раздел «Общие положения»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круг заявителей;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11. Раздел «Стандарт предоставления муниципальной услуги» состоит из следующих подразделов: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наименование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наименование органа, предоставляющего муниципальную услугу;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результат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г) срок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д) правовые основания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е) исчерпывающий перечень документов, необходимых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и) размер платы, взимаемой с заявителя при предоставлении муниципальной услуги, и способы ее взимания;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л) срок регистрации запроса заявителя о предоставлении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м) требования к помещениям, в которых предоставляются муниципальные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н) показатели качества и доступности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12. Подраздел «Наименование органа, предоставляющего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муниципальную услугу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» должен включать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полное наименование органа, предоставляющего муниципальную услугу;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многофункциональный центр).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91"/>
      <w:bookmarkEnd w:id="6"/>
      <w:r w:rsidRPr="002A519A">
        <w:rPr>
          <w:rFonts w:ascii="Arial" w:eastAsia="Times New Roman" w:hAnsi="Arial" w:cs="Arial"/>
          <w:sz w:val="24"/>
          <w:szCs w:val="24"/>
          <w:lang w:eastAsia="ru-RU"/>
        </w:rPr>
        <w:t>13. Подраздел «Результат предоставления муниципальной услуги» должен включать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результата (результатов)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способ получения результата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14. Положения, указанные в </w:t>
      </w:r>
      <w:hyperlink w:anchor="P9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13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–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Портал Воронежской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области), на официальном сайте администрации;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 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Подраздел «Исчерпывающий перечень документов, необходимых для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состав и способы подачи запроса о предоставлении муниципальной услуги, который должен содержать: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органа, предоставляющего муниципальную услугу;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дополнительные сведения, необходимые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перечень прилагаемых к запросу документов и (или) информации;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111"/>
      <w:bookmarkEnd w:id="7"/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112"/>
      <w:bookmarkEnd w:id="8"/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документов, указанных в </w:t>
      </w:r>
      <w:hyperlink w:anchor="P11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абзацах восьмом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hyperlink w:anchor="P112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девятом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18"/>
      <w:bookmarkEnd w:id="9"/>
      <w:r w:rsidRPr="002A519A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119"/>
      <w:bookmarkEnd w:id="10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оснований для отказа в предоставлении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120"/>
      <w:bookmarkEnd w:id="11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Для каждого основания, включенного в перечни, указанные в </w:t>
      </w:r>
      <w:hyperlink w:anchor="P118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w:anchor="P119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третьем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оснований, предусмотренных </w:t>
      </w:r>
      <w:hyperlink w:anchor="P118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абзацами вторым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w:anchor="P119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третьим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а) сведения о размещении на Едином портале государственных и муниципальных услуг,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Портале Воронежской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информации о размере государственной пошлины или иной платы, взимаемой за предоставление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подраздел «Требования к помещениям, в которых предоставляются муниципальные услуги» 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 законодательством Российской Федерации о социальной защите инвалидов.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22.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23. В подраздел «Иные требования к предоставлению муниципальной услуги»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128"/>
      <w:bookmarkEnd w:id="12"/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размер платы за предоставление указанных в </w:t>
      </w:r>
      <w:hyperlink w:anchor="P128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«а» 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перечень информационных систем, используемых для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132"/>
      <w:bookmarkEnd w:id="13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а) перечень вариантов предоставления муниципальной услуги,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включающий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описание административной процедуры профилирования заявителя;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подразделы, содержащие описание вариантов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132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подпунктом «а» пункта 24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наличие (отсутствие) возможности подачи запроса представителем заявителя;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5C55" w:rsidRPr="002A519A" w:rsidRDefault="00A45C55" w:rsidP="002A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519A">
        <w:rPr>
          <w:rFonts w:ascii="Arial" w:hAnsi="Arial" w:cs="Arial"/>
          <w:sz w:val="24"/>
          <w:szCs w:val="24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е) 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ж) срок регистрации запроса и документов и (или) информации, необходимых для предоставления муниципальной услуги, в администрации или в многофункциональном центре.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направляемые в запросе сведения;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запрашиваемые в запросе сведения с указанием их цели использования;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основание для информационного запроса, срок его направления;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срок, в течение которого результат запроса должен поступить в администрацию.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перечень оснований для возобновления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критерии принятия решения о предоставлении (об отказе в предоставлении)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всех сведений, необходимых для принятия решения.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способы предоставления результата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в) возможность (невозможность) предоставления администрацией или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срок, необходимый для получения таких документов и (или) информации;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12" w:history="1">
        <w:r w:rsidRPr="002A519A">
          <w:rPr>
            <w:rFonts w:ascii="Arial" w:eastAsia="Times New Roman" w:hAnsi="Arial" w:cs="Arial"/>
            <w:sz w:val="24"/>
            <w:szCs w:val="24"/>
            <w:lang w:eastAsia="ru-RU"/>
          </w:rPr>
          <w:t>пунктом 1 части 1 статьи 7.3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171"/>
      <w:bookmarkEnd w:id="14"/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>) режиме;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в) наименование информационной системы, из которой должны поступить сведения, указанные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A98" w:rsidRPr="002A519A">
        <w:rPr>
          <w:rFonts w:ascii="Arial" w:hAnsi="Arial" w:cs="Arial"/>
          <w:sz w:val="24"/>
          <w:szCs w:val="24"/>
        </w:rPr>
        <w:t xml:space="preserve">б» </w:t>
      </w:r>
      <w:proofErr w:type="gramStart"/>
      <w:r w:rsidR="00E96A98" w:rsidRPr="002A519A">
        <w:rPr>
          <w:rFonts w:ascii="Arial" w:hAnsi="Arial" w:cs="Arial"/>
          <w:sz w:val="24"/>
          <w:szCs w:val="24"/>
        </w:rPr>
        <w:t>настоящего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пункта, а также информационной системы администрации, в которую должны поступить данные сведения;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г) 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A98" w:rsidRPr="002A519A">
        <w:rPr>
          <w:rFonts w:ascii="Arial" w:hAnsi="Arial" w:cs="Arial"/>
          <w:sz w:val="24"/>
          <w:szCs w:val="24"/>
        </w:rPr>
        <w:t>б» настоящего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пункта.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34. Раздел «Формы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регламента» состоит из следующих подразделов: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а) порядок осуществления текущего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предоставлением муниципальной услуги, в том числе со стороны граждан, их объединений и организаций.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35.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2A519A">
          <w:rPr>
            <w:rFonts w:ascii="Arial" w:eastAsia="Times New Roman" w:hAnsi="Arial" w:cs="Arial"/>
            <w:sz w:val="24"/>
            <w:szCs w:val="24"/>
            <w:lang w:eastAsia="ru-RU"/>
          </w:rPr>
          <w:t>части 1.1 статьи 16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III. Порядок согласования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и утверждения административных регламентов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36. 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администрации;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с даты поступления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его на согласование в реестре услуг.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0" w:history="1">
        <w:r w:rsidRPr="002A519A">
          <w:rPr>
            <w:rFonts w:ascii="Arial" w:eastAsia="Times New Roman" w:hAnsi="Arial" w:cs="Arial"/>
            <w:sz w:val="24"/>
            <w:szCs w:val="24"/>
            <w:lang w:eastAsia="ru-RU"/>
          </w:rPr>
          <w:t>подпункте «а» пункта 5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в согласовании.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возражений к замечаниям администрация вправе инициировать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42.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подписывает протокол разногласий и согласовывает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проект административного регламента, проставляя соответствующую отметку в листе согласования.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43. 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44.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45. Утверждение административного регламента производится посредством подписания электронного документа в реестре услуг усиленной квалифицированной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электронной подписью главы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после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положительного заключения экспертизы уполномоченного органа местного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самоуправления либо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урегулирования разногласий по результатам экспертизы уполномоченного органа местного самоуправления.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46. Утвержденный административный регламент направляется для последующего официального опубликования.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47. При наличии оснований для внесения изменений в административный регламент администрация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разрабатывает и утверждает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  <w:bookmarkStart w:id="15" w:name="P210"/>
      <w:bookmarkEnd w:id="15"/>
    </w:p>
    <w:p w:rsidR="00A45C55" w:rsidRDefault="00A45C55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AF007E">
      <w:pPr>
        <w:spacing w:after="0" w:line="240" w:lineRule="auto"/>
        <w:ind w:left="496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Pr="00AF007E" w:rsidRDefault="00AF007E" w:rsidP="00AF007E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AF007E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AF007E" w:rsidRPr="00AF007E" w:rsidRDefault="00AF007E" w:rsidP="00AF007E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AF007E">
        <w:rPr>
          <w:rFonts w:ascii="Arial" w:eastAsia="Arial" w:hAnsi="Arial" w:cs="Arial"/>
          <w:caps/>
          <w:sz w:val="24"/>
          <w:szCs w:val="24"/>
          <w:lang w:eastAsia="ru-RU"/>
        </w:rPr>
        <w:t>ХРЕЩАТОВСКОГО СЕЛЬСКОГО ПОСЕЛЕНИЯ</w:t>
      </w:r>
    </w:p>
    <w:p w:rsidR="00AF007E" w:rsidRPr="00AF007E" w:rsidRDefault="00AF007E" w:rsidP="00AF007E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AF007E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AF007E" w:rsidRPr="00AF007E" w:rsidRDefault="00AF007E" w:rsidP="00AF007E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AF007E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AF007E" w:rsidRPr="00AF007E" w:rsidRDefault="00AF007E" w:rsidP="00AF007E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AF007E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AF007E" w:rsidRPr="00AF007E" w:rsidRDefault="00AF007E" w:rsidP="00AF007E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</w:p>
    <w:p w:rsidR="00AF007E" w:rsidRPr="00AF007E" w:rsidRDefault="00AF007E" w:rsidP="00AF00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007E">
        <w:rPr>
          <w:rFonts w:ascii="Arial" w:eastAsia="Calibri" w:hAnsi="Arial" w:cs="Arial"/>
          <w:sz w:val="24"/>
          <w:szCs w:val="24"/>
          <w:lang w:eastAsia="ru-RU"/>
        </w:rPr>
        <w:t>от 14 июня 2022 г. №21</w:t>
      </w:r>
    </w:p>
    <w:p w:rsidR="00AF007E" w:rsidRPr="00AF007E" w:rsidRDefault="00AF007E" w:rsidP="00AF007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007E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proofErr w:type="spellStart"/>
      <w:r w:rsidRPr="00AF007E">
        <w:rPr>
          <w:rFonts w:ascii="Arial" w:eastAsia="Calibri" w:hAnsi="Arial" w:cs="Arial"/>
          <w:sz w:val="24"/>
          <w:szCs w:val="24"/>
          <w:lang w:eastAsia="ru-RU"/>
        </w:rPr>
        <w:t>Хрещатое</w:t>
      </w:r>
      <w:proofErr w:type="spellEnd"/>
    </w:p>
    <w:p w:rsidR="00AF007E" w:rsidRPr="00AF007E" w:rsidRDefault="00AF007E" w:rsidP="00AF007E">
      <w:pPr>
        <w:tabs>
          <w:tab w:val="center" w:pos="4677"/>
          <w:tab w:val="left" w:pos="7815"/>
        </w:tabs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AF00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Pr="00AF007E"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AF00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14.03.2016 № 23 «</w:t>
      </w:r>
      <w:r w:rsidRPr="00AF00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 по предоставлению муниципальной услуги «Выдача разрешения на использование земель или земельного участка, находящихся в муниципальной собственности без предоставления земельных участков и установления сервитутов»</w:t>
      </w:r>
      <w:r w:rsidRPr="00AF00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ред. от 05.07.2016 № 65, от 31.05.2019 № 50)</w:t>
      </w:r>
      <w:proofErr w:type="gramEnd"/>
    </w:p>
    <w:p w:rsidR="00AF007E" w:rsidRPr="00AF007E" w:rsidRDefault="00AF007E" w:rsidP="00AF007E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рассмотрев протест прокуратуры Калачеевского района от 01.06.2022 г. №2-1-2022, администрация </w:t>
      </w:r>
      <w:proofErr w:type="spellStart"/>
      <w:r w:rsidRPr="00AF007E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AF007E" w:rsidRPr="00AF007E" w:rsidRDefault="00AF007E" w:rsidP="00AF007E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AF007E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14.03.2016 № 23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сервитутов»» (в ред. от 05.07.2016 № 65, от 31.05.2019 № 50) </w:t>
      </w:r>
      <w:r w:rsidRPr="00AF007E">
        <w:rPr>
          <w:rFonts w:ascii="Arial" w:eastAsia="Calibri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AF007E" w:rsidRPr="00AF007E" w:rsidRDefault="00AF007E" w:rsidP="00AF007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007E">
        <w:rPr>
          <w:rFonts w:ascii="Arial" w:eastAsia="Calibri" w:hAnsi="Arial" w:cs="Arial"/>
          <w:sz w:val="24"/>
          <w:szCs w:val="24"/>
          <w:lang w:eastAsia="ru-RU"/>
        </w:rPr>
        <w:t>1.1. В административный регламент:</w:t>
      </w:r>
    </w:p>
    <w:p w:rsidR="00AF007E" w:rsidRPr="00AF007E" w:rsidRDefault="00AF007E" w:rsidP="00AF007E">
      <w:pPr>
        <w:tabs>
          <w:tab w:val="left" w:pos="5103"/>
          <w:tab w:val="left" w:pos="6096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07E">
        <w:rPr>
          <w:rFonts w:ascii="Arial" w:eastAsia="Times New Roman" w:hAnsi="Arial" w:cs="Arial"/>
          <w:sz w:val="24"/>
          <w:szCs w:val="24"/>
          <w:lang w:eastAsia="ru-RU"/>
        </w:rPr>
        <w:t>1.1.1. В абзаце первом пункта 2.4. раздела 2 «Стандарт предоставления муниципальной услуги» слова «25 календарных дней» заменить словами «30 календарных дней»;</w:t>
      </w:r>
    </w:p>
    <w:p w:rsidR="00AF007E" w:rsidRPr="00AF007E" w:rsidRDefault="00AF007E" w:rsidP="00AF00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07E">
        <w:rPr>
          <w:rFonts w:ascii="Arial" w:eastAsia="Times New Roman" w:hAnsi="Arial" w:cs="Arial"/>
          <w:sz w:val="24"/>
          <w:szCs w:val="24"/>
          <w:lang w:eastAsia="ru-RU"/>
        </w:rPr>
        <w:t>1.1.2. В подпункте 2.6.1.2. пункта 2.6. раздела 2 «Стандарт предоставления муниципальной услуги» после слов «</w:t>
      </w:r>
      <w:r w:rsidRPr="00AF0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1300» дополнить абзацем следующего содержания:</w:t>
      </w:r>
    </w:p>
    <w:p w:rsidR="00AF007E" w:rsidRPr="00AF007E" w:rsidRDefault="00AF007E" w:rsidP="00AF00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0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«е) письмо органа архитектуры по месту расположения земельных участков, содержащее информацию о возможности/невозможности использования земель или </w:t>
      </w:r>
      <w:r w:rsidRPr="00AF0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 w:rsidRPr="00AF0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AF0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 с целью размещения Объектов, указанных в пунктах 1 - 3, 5 - 7 Перечня видов</w:t>
      </w:r>
      <w:proofErr w:type="gramEnd"/>
      <w:r w:rsidRPr="00AF0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 </w:t>
      </w:r>
      <w:hyperlink r:id="rId14" w:tgtFrame="_blank" w:history="1">
        <w:r w:rsidRPr="00AF007E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Российской Федерации от 3 декабря 2014 года N 1300</w:t>
        </w:r>
      </w:hyperlink>
      <w:r w:rsidRPr="00AF007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F007E" w:rsidRPr="00AF007E" w:rsidRDefault="00AF007E" w:rsidP="00AF00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AF007E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F007E" w:rsidRPr="00AF007E" w:rsidRDefault="00AF007E" w:rsidP="00AF007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F007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F007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AF007E" w:rsidRPr="00AF007E" w:rsidTr="00AF007E">
        <w:tc>
          <w:tcPr>
            <w:tcW w:w="4536" w:type="dxa"/>
            <w:hideMark/>
          </w:tcPr>
          <w:p w:rsidR="00AF007E" w:rsidRPr="00AF007E" w:rsidRDefault="00AF007E" w:rsidP="00AF007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007E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AF007E">
              <w:rPr>
                <w:rFonts w:ascii="Arial" w:eastAsia="Times New Roman" w:hAnsi="Arial" w:cs="Arial"/>
                <w:sz w:val="24"/>
                <w:szCs w:val="24"/>
              </w:rPr>
              <w:t>Хрещатовского</w:t>
            </w:r>
            <w:proofErr w:type="spellEnd"/>
            <w:r w:rsidRPr="00AF007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F007E" w:rsidRPr="00AF007E" w:rsidRDefault="00AF007E" w:rsidP="00AF007E">
            <w:pPr>
              <w:suppressAutoHyphens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F007E" w:rsidRPr="00AF007E" w:rsidRDefault="00AF007E" w:rsidP="00AF007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007E">
              <w:rPr>
                <w:rFonts w:ascii="Arial" w:eastAsia="Times New Roman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AF007E" w:rsidRPr="00AF007E" w:rsidRDefault="00AF007E" w:rsidP="00AF00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Pr="00AF007E" w:rsidRDefault="00AF007E" w:rsidP="00AF007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07E" w:rsidRDefault="00AF007E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Pr="00A909C6" w:rsidRDefault="00A909C6" w:rsidP="00A909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Ответственный за выпуск: глава </w:t>
      </w:r>
      <w:proofErr w:type="spellStart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Хрещатовского</w:t>
      </w:r>
      <w:proofErr w:type="spellEnd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A909C6" w:rsidRPr="00A909C6" w:rsidRDefault="00A909C6" w:rsidP="00A909C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Адрес редакции: 397622 Воронежская область, Калачеевский район, село </w:t>
      </w:r>
      <w:proofErr w:type="spellStart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Хрещатое</w:t>
      </w:r>
      <w:proofErr w:type="spellEnd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, Красна Площадь, 1</w:t>
      </w:r>
    </w:p>
    <w:p w:rsidR="00A909C6" w:rsidRPr="00A909C6" w:rsidRDefault="00A909C6" w:rsidP="00A909C6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т. (47363) 33-3-43.</w:t>
      </w: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A909C6" w:rsidRPr="00A909C6" w:rsidRDefault="00A909C6" w:rsidP="00A909C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Адрес издателя: 397622 Воронежская область, Калачеевский район, село </w:t>
      </w:r>
      <w:proofErr w:type="spellStart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Хрещатое</w:t>
      </w:r>
      <w:proofErr w:type="spellEnd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, Красная Площадь, 1</w:t>
      </w:r>
    </w:p>
    <w:p w:rsidR="00A909C6" w:rsidRPr="00A909C6" w:rsidRDefault="00A909C6" w:rsidP="00A909C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т. (47363) 33-3-43.</w:t>
      </w:r>
    </w:p>
    <w:p w:rsidR="00A909C6" w:rsidRPr="00A909C6" w:rsidRDefault="00A909C6" w:rsidP="00A909C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Адрес типографии: 397622 Воронежская область, Калачеевский район, село </w:t>
      </w:r>
      <w:proofErr w:type="spellStart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Хрещатое</w:t>
      </w:r>
      <w:proofErr w:type="spellEnd"/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, Красная Площадь, 1</w:t>
      </w:r>
    </w:p>
    <w:p w:rsidR="00A909C6" w:rsidRPr="00A909C6" w:rsidRDefault="00A909C6" w:rsidP="00A909C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т. (47363) 33-3-43</w:t>
      </w:r>
    </w:p>
    <w:p w:rsidR="00A909C6" w:rsidRPr="00A909C6" w:rsidRDefault="006B448E" w:rsidP="00A909C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Подписано к печати: 14.06</w:t>
      </w:r>
      <w:bookmarkStart w:id="16" w:name="_GoBack"/>
      <w:bookmarkEnd w:id="16"/>
      <w:r w:rsidR="00A909C6"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.2022 года в 15 часов.</w:t>
      </w:r>
    </w:p>
    <w:p w:rsidR="00A909C6" w:rsidRPr="00A909C6" w:rsidRDefault="00A909C6" w:rsidP="00A909C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Тираж: 50 экз.</w:t>
      </w:r>
    </w:p>
    <w:p w:rsidR="00A909C6" w:rsidRPr="00A909C6" w:rsidRDefault="00A909C6" w:rsidP="00A909C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Arial"/>
          <w:sz w:val="24"/>
          <w:szCs w:val="24"/>
          <w:lang w:eastAsia="ru-RU"/>
        </w:rPr>
        <w:t>Распространяется бесплатно</w:t>
      </w:r>
    </w:p>
    <w:p w:rsidR="00A909C6" w:rsidRPr="00A909C6" w:rsidRDefault="00A909C6" w:rsidP="00A909C6">
      <w:pPr>
        <w:spacing w:after="0"/>
        <w:ind w:left="851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Pr="00A909C6" w:rsidRDefault="00A909C6" w:rsidP="00A909C6">
      <w:pPr>
        <w:spacing w:after="0"/>
        <w:ind w:left="851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Pr="00A909C6" w:rsidRDefault="00A909C6" w:rsidP="00A909C6">
      <w:pPr>
        <w:spacing w:after="0"/>
        <w:ind w:left="851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Pr="00A909C6" w:rsidRDefault="00A909C6" w:rsidP="00A909C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909C6" w:rsidRPr="00A909C6" w:rsidRDefault="00A909C6" w:rsidP="00A909C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9C6" w:rsidRPr="002A519A" w:rsidRDefault="00A909C6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909C6" w:rsidRPr="002A519A" w:rsidSect="002A519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65" w:rsidRDefault="00955865" w:rsidP="006178DD">
      <w:pPr>
        <w:spacing w:after="0" w:line="240" w:lineRule="auto"/>
      </w:pPr>
      <w:r>
        <w:separator/>
      </w:r>
    </w:p>
  </w:endnote>
  <w:endnote w:type="continuationSeparator" w:id="0">
    <w:p w:rsidR="00955865" w:rsidRDefault="00955865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65" w:rsidRDefault="00955865" w:rsidP="006178DD">
      <w:pPr>
        <w:spacing w:after="0" w:line="240" w:lineRule="auto"/>
      </w:pPr>
      <w:r>
        <w:separator/>
      </w:r>
    </w:p>
  </w:footnote>
  <w:footnote w:type="continuationSeparator" w:id="0">
    <w:p w:rsidR="00955865" w:rsidRDefault="00955865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220"/>
    <w:multiLevelType w:val="hybridMultilevel"/>
    <w:tmpl w:val="4E162530"/>
    <w:lvl w:ilvl="0" w:tplc="4A5E8B7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DD"/>
    <w:rsid w:val="000333EC"/>
    <w:rsid w:val="00067FC7"/>
    <w:rsid w:val="0010119E"/>
    <w:rsid w:val="00106989"/>
    <w:rsid w:val="001145EF"/>
    <w:rsid w:val="0015731D"/>
    <w:rsid w:val="00185077"/>
    <w:rsid w:val="00193501"/>
    <w:rsid w:val="001A29E0"/>
    <w:rsid w:val="001C6D4E"/>
    <w:rsid w:val="001D6A7C"/>
    <w:rsid w:val="001E49E8"/>
    <w:rsid w:val="001E718B"/>
    <w:rsid w:val="00202FBB"/>
    <w:rsid w:val="00234371"/>
    <w:rsid w:val="00280D7A"/>
    <w:rsid w:val="002A44FE"/>
    <w:rsid w:val="002A519A"/>
    <w:rsid w:val="002D0497"/>
    <w:rsid w:val="00333150"/>
    <w:rsid w:val="00346B60"/>
    <w:rsid w:val="00371767"/>
    <w:rsid w:val="003C05DF"/>
    <w:rsid w:val="003F76DA"/>
    <w:rsid w:val="00433A62"/>
    <w:rsid w:val="004B6B26"/>
    <w:rsid w:val="004D73ED"/>
    <w:rsid w:val="00517B2C"/>
    <w:rsid w:val="00541CF4"/>
    <w:rsid w:val="005704A2"/>
    <w:rsid w:val="0057462D"/>
    <w:rsid w:val="00575225"/>
    <w:rsid w:val="005947FF"/>
    <w:rsid w:val="005C1854"/>
    <w:rsid w:val="006019C5"/>
    <w:rsid w:val="006178DD"/>
    <w:rsid w:val="00625DDC"/>
    <w:rsid w:val="0064109D"/>
    <w:rsid w:val="00671780"/>
    <w:rsid w:val="006763F6"/>
    <w:rsid w:val="00693ABE"/>
    <w:rsid w:val="006B448E"/>
    <w:rsid w:val="006D2DD9"/>
    <w:rsid w:val="00706A48"/>
    <w:rsid w:val="00733739"/>
    <w:rsid w:val="00741EF4"/>
    <w:rsid w:val="00780A73"/>
    <w:rsid w:val="007B2292"/>
    <w:rsid w:val="007D1AB7"/>
    <w:rsid w:val="00830BFC"/>
    <w:rsid w:val="008514FB"/>
    <w:rsid w:val="008C5513"/>
    <w:rsid w:val="008C7129"/>
    <w:rsid w:val="008F40AC"/>
    <w:rsid w:val="008F7E0F"/>
    <w:rsid w:val="00900758"/>
    <w:rsid w:val="00955865"/>
    <w:rsid w:val="009D79E6"/>
    <w:rsid w:val="009E21A6"/>
    <w:rsid w:val="009F4C9F"/>
    <w:rsid w:val="009F5550"/>
    <w:rsid w:val="00A45C55"/>
    <w:rsid w:val="00A51788"/>
    <w:rsid w:val="00A544F0"/>
    <w:rsid w:val="00A56B65"/>
    <w:rsid w:val="00A64966"/>
    <w:rsid w:val="00A75B66"/>
    <w:rsid w:val="00A909C6"/>
    <w:rsid w:val="00A929F2"/>
    <w:rsid w:val="00AD253C"/>
    <w:rsid w:val="00AF007E"/>
    <w:rsid w:val="00B31867"/>
    <w:rsid w:val="00BC095F"/>
    <w:rsid w:val="00BC56EF"/>
    <w:rsid w:val="00BF329C"/>
    <w:rsid w:val="00BF71C2"/>
    <w:rsid w:val="00C102EF"/>
    <w:rsid w:val="00C831F9"/>
    <w:rsid w:val="00CC10B9"/>
    <w:rsid w:val="00CE123A"/>
    <w:rsid w:val="00D06B85"/>
    <w:rsid w:val="00D07AEB"/>
    <w:rsid w:val="00D20338"/>
    <w:rsid w:val="00D22905"/>
    <w:rsid w:val="00D568C5"/>
    <w:rsid w:val="00D57207"/>
    <w:rsid w:val="00D73CD4"/>
    <w:rsid w:val="00DB04FD"/>
    <w:rsid w:val="00E345D7"/>
    <w:rsid w:val="00E61B32"/>
    <w:rsid w:val="00E638F4"/>
    <w:rsid w:val="00E96A98"/>
    <w:rsid w:val="00ED7F1C"/>
    <w:rsid w:val="00F13D23"/>
    <w:rsid w:val="00F221C0"/>
    <w:rsid w:val="00F36895"/>
    <w:rsid w:val="00F66312"/>
    <w:rsid w:val="00FD11D2"/>
    <w:rsid w:val="00FE0348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5C55"/>
    <w:pPr>
      <w:ind w:left="720"/>
      <w:contextualSpacing/>
    </w:pPr>
  </w:style>
  <w:style w:type="table" w:styleId="aa">
    <w:name w:val="Table Grid"/>
    <w:basedOn w:val="a1"/>
    <w:uiPriority w:val="59"/>
    <w:rsid w:val="0090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AF00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5C55"/>
    <w:pPr>
      <w:ind w:left="720"/>
      <w:contextualSpacing/>
    </w:pPr>
  </w:style>
  <w:style w:type="table" w:styleId="aa">
    <w:name w:val="Table Grid"/>
    <w:basedOn w:val="a1"/>
    <w:uiPriority w:val="59"/>
    <w:rsid w:val="0090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AF00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261BAEFD0FC484EDF6F45FFC26131C77D9561B2EA0ED9210BA8AB381DA486429714B3DD320BACA0A0332D75ESET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4" Type="http://schemas.openxmlformats.org/officeDocument/2006/relationships/hyperlink" Target="https://pravo-search.minjust.ru/bigs/showDocument.html?id=B1C7B8B6-B66B-4025-B347-CE05D4202D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6783-B99D-4033-B90E-DD8C8853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6300</Words>
  <Characters>35914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23</cp:revision>
  <cp:lastPrinted>2022-06-07T06:52:00Z</cp:lastPrinted>
  <dcterms:created xsi:type="dcterms:W3CDTF">2022-06-09T11:01:00Z</dcterms:created>
  <dcterms:modified xsi:type="dcterms:W3CDTF">2022-06-15T08:20:00Z</dcterms:modified>
</cp:coreProperties>
</file>