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7E" w:rsidRDefault="00497E7E" w:rsidP="00497E7E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___11___   __62___</w:t>
      </w:r>
    </w:p>
    <w:p w:rsidR="00497E7E" w:rsidRDefault="00497E7E" w:rsidP="00497E7E">
      <w:pPr>
        <w:rPr>
          <w:rFonts w:ascii="Calibri" w:eastAsia="Calibri" w:hAnsi="Calibri"/>
          <w:sz w:val="32"/>
          <w:szCs w:val="32"/>
        </w:rPr>
      </w:pPr>
      <w:r>
        <w:rPr>
          <w:rFonts w:ascii="Calibri" w:eastAsia="Calibri" w:hAnsi="Calibri"/>
          <w:sz w:val="32"/>
          <w:szCs w:val="32"/>
        </w:rPr>
        <w:t xml:space="preserve">                                        (</w:t>
      </w:r>
      <w:proofErr w:type="gramStart"/>
      <w:r>
        <w:rPr>
          <w:rFonts w:ascii="Calibri" w:eastAsia="Calibri" w:hAnsi="Calibri"/>
          <w:sz w:val="32"/>
          <w:szCs w:val="32"/>
        </w:rPr>
        <w:t xml:space="preserve">месяц)   </w:t>
      </w:r>
      <w:proofErr w:type="gramEnd"/>
      <w:r>
        <w:rPr>
          <w:rFonts w:ascii="Calibri" w:eastAsia="Calibri" w:hAnsi="Calibri"/>
          <w:sz w:val="32"/>
          <w:szCs w:val="32"/>
        </w:rPr>
        <w:t xml:space="preserve">  (номер)</w:t>
      </w:r>
      <w:r>
        <w:rPr>
          <w:rFonts w:ascii="Calibri" w:eastAsia="Calibri" w:hAnsi="Calibri"/>
          <w:sz w:val="144"/>
          <w:szCs w:val="144"/>
        </w:rPr>
        <w:t xml:space="preserve">       </w:t>
      </w:r>
    </w:p>
    <w:p w:rsidR="00497E7E" w:rsidRDefault="00497E7E" w:rsidP="00497E7E">
      <w:pPr>
        <w:jc w:val="center"/>
        <w:rPr>
          <w:rFonts w:ascii="Calibri" w:eastAsia="Calibri" w:hAnsi="Calibri"/>
          <w:sz w:val="144"/>
          <w:szCs w:val="144"/>
        </w:rPr>
      </w:pPr>
      <w:r>
        <w:rPr>
          <w:rFonts w:ascii="Calibri" w:eastAsia="Calibri" w:hAnsi="Calibri"/>
          <w:sz w:val="144"/>
          <w:szCs w:val="144"/>
        </w:rPr>
        <w:t>ВЕСТНИК</w:t>
      </w:r>
    </w:p>
    <w:p w:rsidR="00497E7E" w:rsidRDefault="00497E7E" w:rsidP="00497E7E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МУНИЦИПАЛЬНЫХ ПРАВОВЫХ АКТОВ</w:t>
      </w:r>
    </w:p>
    <w:p w:rsidR="00497E7E" w:rsidRDefault="00497E7E" w:rsidP="00497E7E">
      <w:pPr>
        <w:jc w:val="center"/>
        <w:rPr>
          <w:rFonts w:ascii="Calibri" w:eastAsia="Calibri" w:hAnsi="Calibri"/>
          <w:sz w:val="48"/>
          <w:szCs w:val="48"/>
        </w:rPr>
      </w:pPr>
      <w:proofErr w:type="spellStart"/>
      <w:r>
        <w:rPr>
          <w:rFonts w:ascii="Calibri" w:eastAsia="Calibri" w:hAnsi="Calibri"/>
          <w:sz w:val="48"/>
          <w:szCs w:val="48"/>
        </w:rPr>
        <w:t>Хрещатовского</w:t>
      </w:r>
      <w:proofErr w:type="spellEnd"/>
      <w:r>
        <w:rPr>
          <w:rFonts w:ascii="Calibri" w:eastAsia="Calibri" w:hAnsi="Calibri"/>
          <w:sz w:val="48"/>
          <w:szCs w:val="48"/>
        </w:rPr>
        <w:t xml:space="preserve"> сельского поселения Калачеевского муниципального района Воронежской области</w:t>
      </w:r>
    </w:p>
    <w:p w:rsidR="00497E7E" w:rsidRDefault="00497E7E" w:rsidP="00497E7E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28.11.2023 г.</w:t>
      </w:r>
    </w:p>
    <w:p w:rsidR="00497E7E" w:rsidRDefault="00497E7E" w:rsidP="00497E7E">
      <w:pPr>
        <w:jc w:val="center"/>
        <w:rPr>
          <w:rFonts w:ascii="Calibri" w:eastAsia="Calibri" w:hAnsi="Calibri"/>
          <w:sz w:val="48"/>
          <w:szCs w:val="48"/>
        </w:rPr>
      </w:pPr>
    </w:p>
    <w:p w:rsidR="00497E7E" w:rsidRDefault="00497E7E" w:rsidP="00497E7E">
      <w:pPr>
        <w:ind w:left="540"/>
        <w:jc w:val="center"/>
        <w:rPr>
          <w:rFonts w:ascii="Calibri" w:eastAsia="Calibri" w:hAnsi="Calibri"/>
          <w:color w:val="0D0D0D"/>
        </w:rPr>
      </w:pPr>
    </w:p>
    <w:p w:rsidR="00497E7E" w:rsidRDefault="00497E7E" w:rsidP="00497E7E">
      <w:pPr>
        <w:ind w:left="540"/>
        <w:jc w:val="center"/>
        <w:rPr>
          <w:rFonts w:ascii="Calibri" w:eastAsia="Calibri" w:hAnsi="Calibri"/>
          <w:color w:val="0D0D0D"/>
        </w:rPr>
      </w:pPr>
    </w:p>
    <w:p w:rsidR="00497E7E" w:rsidRDefault="00497E7E" w:rsidP="00497E7E">
      <w:pPr>
        <w:ind w:left="540"/>
        <w:jc w:val="right"/>
        <w:rPr>
          <w:rFonts w:ascii="Calibri" w:eastAsia="Calibri" w:hAnsi="Calibri"/>
          <w:color w:val="0D0D0D"/>
        </w:rPr>
      </w:pPr>
    </w:p>
    <w:p w:rsidR="00497E7E" w:rsidRDefault="00497E7E" w:rsidP="00497E7E">
      <w:pPr>
        <w:jc w:val="center"/>
        <w:rPr>
          <w:rFonts w:ascii="Calibri" w:eastAsia="Calibri" w:hAnsi="Calibri"/>
          <w:sz w:val="48"/>
          <w:szCs w:val="48"/>
        </w:rPr>
      </w:pPr>
      <w:r>
        <w:rPr>
          <w:rFonts w:ascii="Calibri" w:eastAsia="Calibri" w:hAnsi="Calibri"/>
          <w:sz w:val="48"/>
          <w:szCs w:val="48"/>
        </w:rPr>
        <w:t>Учредитель:</w:t>
      </w:r>
    </w:p>
    <w:p w:rsidR="00497E7E" w:rsidRDefault="00497E7E" w:rsidP="00497E7E">
      <w:pPr>
        <w:jc w:val="center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4"/>
          <w:szCs w:val="44"/>
        </w:rPr>
        <w:t xml:space="preserve">Совет народных депутатов </w:t>
      </w:r>
    </w:p>
    <w:p w:rsidR="00497E7E" w:rsidRPr="00497E7E" w:rsidRDefault="00497E7E" w:rsidP="00497E7E">
      <w:pPr>
        <w:jc w:val="center"/>
        <w:rPr>
          <w:rFonts w:ascii="Calibri" w:eastAsia="Calibri" w:hAnsi="Calibri"/>
          <w:sz w:val="44"/>
          <w:szCs w:val="44"/>
        </w:rPr>
      </w:pPr>
      <w:proofErr w:type="spellStart"/>
      <w:r>
        <w:rPr>
          <w:rFonts w:ascii="Calibri" w:eastAsia="Calibri" w:hAnsi="Calibri"/>
          <w:sz w:val="44"/>
          <w:szCs w:val="44"/>
        </w:rPr>
        <w:t>Хрещатовского</w:t>
      </w:r>
      <w:proofErr w:type="spellEnd"/>
      <w:r>
        <w:rPr>
          <w:rFonts w:ascii="Calibri" w:eastAsia="Calibri" w:hAnsi="Calibri"/>
          <w:sz w:val="44"/>
          <w:szCs w:val="44"/>
        </w:rPr>
        <w:t xml:space="preserve"> сельского поселения Калачеевского муниципального района Воронежской области</w:t>
      </w:r>
    </w:p>
    <w:p w:rsidR="00497E7E" w:rsidRDefault="00497E7E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СОВЕТ НАРОДНЫХ ДЕПУТАТОВ</w:t>
      </w:r>
    </w:p>
    <w:p w:rsidR="00280B57" w:rsidRPr="00140635" w:rsidRDefault="00881220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ХРЕЩАТОВСКОГО</w:t>
      </w:r>
      <w:r w:rsidR="00280B57"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СЕЛЬСКОГО ПОСЕЛЕНИЯ</w:t>
      </w:r>
    </w:p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280B57" w:rsidRPr="00140635" w:rsidRDefault="00280B57" w:rsidP="008708C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280B57" w:rsidRPr="00140635" w:rsidRDefault="00280B57" w:rsidP="008708C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351EF">
        <w:rPr>
          <w:rFonts w:ascii="Arial" w:eastAsia="Times New Roman" w:hAnsi="Arial" w:cs="Arial"/>
          <w:sz w:val="24"/>
          <w:szCs w:val="24"/>
          <w:lang w:eastAsia="ru-RU"/>
        </w:rPr>
        <w:t xml:space="preserve">28 </w:t>
      </w:r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="00B773AF" w:rsidRPr="00140635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07218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51EF">
        <w:rPr>
          <w:rFonts w:ascii="Arial" w:eastAsia="Times New Roman" w:hAnsi="Arial" w:cs="Arial"/>
          <w:sz w:val="24"/>
          <w:szCs w:val="24"/>
          <w:lang w:eastAsia="ru-RU"/>
        </w:rPr>
        <w:t>153</w:t>
      </w:r>
    </w:p>
    <w:p w:rsidR="00280B57" w:rsidRDefault="00280B57" w:rsidP="008708C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Хрещатое</w:t>
      </w:r>
      <w:proofErr w:type="spellEnd"/>
    </w:p>
    <w:p w:rsidR="002351EF" w:rsidRPr="00140635" w:rsidRDefault="002351EF" w:rsidP="008708C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11E" w:rsidRDefault="00A2511E" w:rsidP="008708CD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установлении ставок земельного налога и сроков его уплаты на территории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</w:t>
      </w: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1163CA" w:rsidRPr="00FF66A8" w:rsidRDefault="00A2511E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главой 31 Налогового кодекса Российской Федерации, Федеральным законом от 06.10.2003 года №131-ФЗ «Об общих принципах организации  местного самоуправления в Российской Федерации», Уставом </w:t>
      </w:r>
      <w:r w:rsidR="00810D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10D4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участков», Совет народных депутатов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084990" w:rsidRPr="00084990" w:rsidRDefault="001163CA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84990" w:rsidRPr="0008499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ставки земельного налога в </w:t>
      </w:r>
      <w:proofErr w:type="spellStart"/>
      <w:r w:rsidR="00084990">
        <w:rPr>
          <w:rFonts w:ascii="Arial" w:eastAsia="Times New Roman" w:hAnsi="Arial" w:cs="Arial"/>
          <w:sz w:val="24"/>
          <w:szCs w:val="24"/>
          <w:lang w:eastAsia="ru-RU"/>
        </w:rPr>
        <w:t>Хрещатовском</w:t>
      </w:r>
      <w:proofErr w:type="spellEnd"/>
      <w:r w:rsidR="00084990" w:rsidRPr="0008499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(в % от кадастровой стоимости земельных участков) с 01.01.2024 года в следующих размерах:</w:t>
      </w:r>
    </w:p>
    <w:p w:rsidR="001163CA" w:rsidRPr="00140635" w:rsidRDefault="00A7197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63CA" w:rsidRPr="00140635" w:rsidRDefault="00A7197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деятельности);</w:t>
      </w:r>
    </w:p>
    <w:p w:rsidR="001163CA" w:rsidRPr="00140635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0,3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163CA" w:rsidRPr="00140635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1,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</w:t>
      </w:r>
      <w:proofErr w:type="gramEnd"/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отдых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(рекреация);</w:t>
      </w:r>
    </w:p>
    <w:p w:rsidR="001163CA" w:rsidRDefault="00A7197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81220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6)1,5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процента- в отношении земельных участков,</w:t>
      </w:r>
      <w:r w:rsidR="00C141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здраво</w:t>
      </w:r>
      <w:r w:rsidR="00C141B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хранения, ветеринарного обслуживания</w:t>
      </w:r>
      <w:r w:rsidR="00C141B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81220" w:rsidRPr="00140635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7)1,3 процента – в отношении земельных участков,</w:t>
      </w:r>
      <w:r w:rsidR="005E53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магазины;</w:t>
      </w:r>
    </w:p>
    <w:p w:rsidR="001163CA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земельных участков, предназначенные для размещения торговли, общественного питания, бытового обслуживания;</w:t>
      </w:r>
    </w:p>
    <w:p w:rsidR="00881220" w:rsidRPr="00140635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9) 1,5 процента- в отношении земельных участков,</w:t>
      </w:r>
      <w:r w:rsidR="005E53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образование и просвещение;</w:t>
      </w:r>
    </w:p>
    <w:p w:rsidR="001163CA" w:rsidRPr="00140635" w:rsidRDefault="0088122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</w:t>
      </w:r>
      <w:r w:rsidR="003E23D6">
        <w:rPr>
          <w:rFonts w:ascii="Arial" w:eastAsia="Times New Roman" w:hAnsi="Arial" w:cs="Arial"/>
          <w:sz w:val="24"/>
          <w:szCs w:val="24"/>
          <w:lang w:eastAsia="ru-RU"/>
        </w:rPr>
        <w:t>ении прочих земельных участков.</w:t>
      </w:r>
    </w:p>
    <w:p w:rsidR="001163CA" w:rsidRPr="00140635" w:rsidRDefault="00084990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уплаты налога в отношении налогоплательщиков-организаций определяется в соответствии со статьей 397 Налоговог</w:t>
      </w:r>
      <w:r>
        <w:rPr>
          <w:rFonts w:ascii="Arial" w:eastAsia="Times New Roman" w:hAnsi="Arial" w:cs="Arial"/>
          <w:sz w:val="24"/>
          <w:szCs w:val="24"/>
          <w:lang w:eastAsia="ru-RU"/>
        </w:rPr>
        <w:t>о кодекса Российской Федерации.</w:t>
      </w:r>
    </w:p>
    <w:p w:rsidR="00084990" w:rsidRDefault="00D93AFD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73A6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3A69" w:rsidRPr="00073A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A69">
        <w:rPr>
          <w:rFonts w:ascii="Arial" w:eastAsia="Times New Roman" w:hAnsi="Arial" w:cs="Arial"/>
          <w:sz w:val="24"/>
          <w:szCs w:val="24"/>
          <w:lang w:eastAsia="ru-RU"/>
        </w:rPr>
        <w:t>С момента вступления в силу настоящего решения признать утратившим силу следующие решения:</w:t>
      </w:r>
    </w:p>
    <w:p w:rsidR="00073A69" w:rsidRDefault="002351EF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от 28.11.2022</w:t>
      </w:r>
      <w:r w:rsidR="00073A69">
        <w:rPr>
          <w:rFonts w:ascii="Arial" w:eastAsia="Times New Roman" w:hAnsi="Arial" w:cs="Arial"/>
          <w:sz w:val="24"/>
          <w:szCs w:val="24"/>
          <w:lang w:eastAsia="ru-RU"/>
        </w:rPr>
        <w:t xml:space="preserve"> г. № 90 </w:t>
      </w:r>
      <w:proofErr w:type="gramStart"/>
      <w:r w:rsidR="00073A69"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 w:rsidR="00073A6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установлении ставок  земельного налога и сроков его уплаты на территории </w:t>
      </w:r>
      <w:proofErr w:type="spellStart"/>
      <w:r w:rsidR="00073A69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073A6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9637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73A69" w:rsidRDefault="00073A69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от 31.01.2023 г. № 97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 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715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внесении изменений в решение Совета  народных депутатов </w:t>
      </w:r>
      <w:proofErr w:type="spellStart"/>
      <w:r w:rsidR="006A771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6A77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5E5345">
        <w:rPr>
          <w:rFonts w:ascii="Arial" w:eastAsia="Times New Roman" w:hAnsi="Arial" w:cs="Arial"/>
          <w:sz w:val="24"/>
          <w:szCs w:val="24"/>
          <w:lang w:eastAsia="ru-RU"/>
        </w:rPr>
        <w:t>28.11.2022</w:t>
      </w:r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 г.  №90 </w:t>
      </w:r>
      <w:proofErr w:type="gramStart"/>
      <w:r w:rsidR="00003FDA"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установлении ставок  земельного налога и сроков его уплаты на территории </w:t>
      </w:r>
      <w:proofErr w:type="spellStart"/>
      <w:r w:rsidR="00003FD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003F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9637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Default="00D93AFD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</w:t>
      </w:r>
      <w:proofErr w:type="gramStart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proofErr w:type="gram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BB588E" w:rsidRPr="00BB588E" w:rsidRDefault="00D93AFD" w:rsidP="00BB58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B588E" w:rsidRPr="00BB588E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1163CA" w:rsidRPr="00140635" w:rsidRDefault="00BB588E" w:rsidP="00BB58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D93AF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D8356D">
        <w:rPr>
          <w:rFonts w:ascii="Arial" w:eastAsia="Times New Roman" w:hAnsi="Arial" w:cs="Arial"/>
          <w:sz w:val="24"/>
          <w:szCs w:val="24"/>
          <w:lang w:eastAsia="ru-RU"/>
        </w:rPr>
        <w:t>оставляю</w:t>
      </w:r>
      <w:r w:rsidR="00A71EA2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Pr="00140635" w:rsidRDefault="00FF66A8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Н.И. Шулекин</w:t>
      </w:r>
    </w:p>
    <w:p w:rsidR="00280B57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707" w:rsidRPr="00140635" w:rsidRDefault="009B170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497E7E" w:rsidRPr="00775B8E" w:rsidRDefault="00497E7E" w:rsidP="00497E7E">
      <w:pPr>
        <w:ind w:firstLine="709"/>
        <w:rPr>
          <w:rFonts w:eastAsia="Calibri"/>
        </w:rPr>
      </w:pPr>
      <w:r w:rsidRPr="00775B8E">
        <w:rPr>
          <w:rFonts w:eastAsia="Calibri"/>
        </w:rPr>
        <w:t xml:space="preserve">Ответственный за выпуск: глава </w:t>
      </w:r>
      <w:proofErr w:type="spellStart"/>
      <w:r w:rsidRPr="00775B8E">
        <w:rPr>
          <w:rFonts w:eastAsia="Calibri"/>
        </w:rPr>
        <w:t>Хрещатовского</w:t>
      </w:r>
      <w:proofErr w:type="spellEnd"/>
      <w:r w:rsidRPr="00775B8E">
        <w:rPr>
          <w:rFonts w:eastAsia="Calibri"/>
        </w:rPr>
        <w:t xml:space="preserve"> сельского поселения Калачеевского муниципального района Воронежской области Шулекин Николай Иванович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 xml:space="preserve">Адрес редакции: 397622 Воронежская область, Калачеевский район, село </w:t>
      </w:r>
      <w:proofErr w:type="spellStart"/>
      <w:r w:rsidRPr="00775B8E">
        <w:rPr>
          <w:rFonts w:eastAsia="Calibri"/>
        </w:rPr>
        <w:t>Хрещатое</w:t>
      </w:r>
      <w:proofErr w:type="spellEnd"/>
      <w:r w:rsidRPr="00775B8E">
        <w:rPr>
          <w:rFonts w:eastAsia="Calibri"/>
        </w:rPr>
        <w:t>, Красна Площадь, 1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>т. (47363) 33-3-43.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 xml:space="preserve">Адрес издателя: 397622 Воронежская область, Калачеевский район, село </w:t>
      </w:r>
      <w:proofErr w:type="spellStart"/>
      <w:r w:rsidRPr="00775B8E">
        <w:rPr>
          <w:rFonts w:eastAsia="Calibri"/>
        </w:rPr>
        <w:t>Хрещатое</w:t>
      </w:r>
      <w:proofErr w:type="spellEnd"/>
      <w:r w:rsidRPr="00775B8E">
        <w:rPr>
          <w:rFonts w:eastAsia="Calibri"/>
        </w:rPr>
        <w:t>, Красная Площадь, 1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>т. (47363) 33-3-43.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 xml:space="preserve">Адрес типографии: 397622 Воронежская область, Калачеевский район, село </w:t>
      </w:r>
      <w:proofErr w:type="spellStart"/>
      <w:r w:rsidRPr="00775B8E">
        <w:rPr>
          <w:rFonts w:eastAsia="Calibri"/>
        </w:rPr>
        <w:t>Хрещатое</w:t>
      </w:r>
      <w:proofErr w:type="spellEnd"/>
      <w:r w:rsidRPr="00775B8E">
        <w:rPr>
          <w:rFonts w:eastAsia="Calibri"/>
        </w:rPr>
        <w:t>, Красная Площадь, 1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>т. (47363) 33-3-43</w:t>
      </w:r>
    </w:p>
    <w:p w:rsidR="00497E7E" w:rsidRPr="00775B8E" w:rsidRDefault="00497E7E" w:rsidP="00497E7E">
      <w:pPr>
        <w:rPr>
          <w:rFonts w:eastAsia="Calibri"/>
        </w:rPr>
      </w:pPr>
      <w:r>
        <w:rPr>
          <w:rFonts w:eastAsia="Calibri"/>
        </w:rPr>
        <w:t>Подписано к печати: 28.11</w:t>
      </w:r>
      <w:r w:rsidRPr="00775B8E">
        <w:rPr>
          <w:rFonts w:eastAsia="Calibri"/>
        </w:rPr>
        <w:t>.2023 года в 15 часов.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>Тираж: 50 экз.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>Распространяется бесплатно.</w:t>
      </w:r>
    </w:p>
    <w:p w:rsidR="00497E7E" w:rsidRPr="00775B8E" w:rsidRDefault="00497E7E" w:rsidP="00497E7E">
      <w:pPr>
        <w:rPr>
          <w:rFonts w:eastAsia="Calibri"/>
        </w:rPr>
      </w:pPr>
      <w:r w:rsidRPr="00775B8E">
        <w:rPr>
          <w:rFonts w:eastAsia="Calibri"/>
        </w:rPr>
        <w:t>Тираж: 50 экз.</w:t>
      </w:r>
    </w:p>
    <w:p w:rsidR="00497E7E" w:rsidRPr="00775B8E" w:rsidRDefault="00497E7E" w:rsidP="00497E7E"/>
    <w:p w:rsidR="00497E7E" w:rsidRPr="00D00BD8" w:rsidRDefault="00497E7E" w:rsidP="00497E7E">
      <w:pPr>
        <w:widowControl w:val="0"/>
        <w:ind w:firstLine="567"/>
        <w:jc w:val="both"/>
        <w:rPr>
          <w:rFonts w:ascii="Arial" w:hAnsi="Arial" w:cs="Arial"/>
        </w:rPr>
      </w:pPr>
    </w:p>
    <w:p w:rsidR="00280B57" w:rsidRPr="00140635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140635" w:rsidRDefault="00280B57" w:rsidP="00870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1898"/>
        <w:gridCol w:w="2233"/>
      </w:tblGrid>
      <w:tr w:rsidR="00280B57" w:rsidRPr="00140635" w:rsidTr="00A71970">
        <w:tc>
          <w:tcPr>
            <w:tcW w:w="5440" w:type="dxa"/>
            <w:hideMark/>
          </w:tcPr>
          <w:p w:rsidR="00280B57" w:rsidRPr="00140635" w:rsidRDefault="00FF66A8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280B57" w:rsidRPr="00140635" w:rsidRDefault="00280B57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3" w:type="dxa"/>
            <w:hideMark/>
          </w:tcPr>
          <w:p w:rsidR="00280B57" w:rsidRPr="00140635" w:rsidRDefault="00FF66A8" w:rsidP="008708CD">
            <w:pPr>
              <w:tabs>
                <w:tab w:val="left" w:pos="32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040D3" w:rsidRPr="00140635" w:rsidRDefault="00F040D3" w:rsidP="008708CD">
      <w:pPr>
        <w:spacing w:line="240" w:lineRule="auto"/>
        <w:ind w:firstLine="709"/>
        <w:rPr>
          <w:rFonts w:ascii="Arial" w:hAnsi="Arial" w:cs="Arial"/>
        </w:rPr>
      </w:pPr>
    </w:p>
    <w:sectPr w:rsidR="00F040D3" w:rsidRPr="00140635" w:rsidSect="008708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1B"/>
    <w:rsid w:val="00003FDA"/>
    <w:rsid w:val="00073A69"/>
    <w:rsid w:val="00084990"/>
    <w:rsid w:val="000B2BD5"/>
    <w:rsid w:val="001163CA"/>
    <w:rsid w:val="00140635"/>
    <w:rsid w:val="001F0D99"/>
    <w:rsid w:val="001F4696"/>
    <w:rsid w:val="002351EF"/>
    <w:rsid w:val="00280B57"/>
    <w:rsid w:val="00290A69"/>
    <w:rsid w:val="00345345"/>
    <w:rsid w:val="003E23D6"/>
    <w:rsid w:val="00472739"/>
    <w:rsid w:val="00475DDD"/>
    <w:rsid w:val="00497E7E"/>
    <w:rsid w:val="005E5345"/>
    <w:rsid w:val="00660ADF"/>
    <w:rsid w:val="006756E0"/>
    <w:rsid w:val="006A7715"/>
    <w:rsid w:val="007F682D"/>
    <w:rsid w:val="00810D4C"/>
    <w:rsid w:val="008708CD"/>
    <w:rsid w:val="00881220"/>
    <w:rsid w:val="008F2E6D"/>
    <w:rsid w:val="00924B03"/>
    <w:rsid w:val="00963741"/>
    <w:rsid w:val="009B1707"/>
    <w:rsid w:val="009E2CF4"/>
    <w:rsid w:val="00A205DB"/>
    <w:rsid w:val="00A2511E"/>
    <w:rsid w:val="00A71970"/>
    <w:rsid w:val="00A71EA2"/>
    <w:rsid w:val="00B06766"/>
    <w:rsid w:val="00B64D9A"/>
    <w:rsid w:val="00B773AF"/>
    <w:rsid w:val="00BA48A8"/>
    <w:rsid w:val="00BB588E"/>
    <w:rsid w:val="00BF6BC4"/>
    <w:rsid w:val="00C141B1"/>
    <w:rsid w:val="00D8356D"/>
    <w:rsid w:val="00D93AFD"/>
    <w:rsid w:val="00E07218"/>
    <w:rsid w:val="00E20D1B"/>
    <w:rsid w:val="00F040D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CB27"/>
  <w15:docId w15:val="{95F370D8-37E1-4030-B2CF-549D68E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2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497E7E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E7E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0pt">
    <w:name w:val="Основной текст (2) + Интервал 0 pt"/>
    <w:rsid w:val="00497E7E"/>
    <w:rPr>
      <w:rFonts w:ascii="Arial" w:hAnsi="Arial" w:cs="Arial" w:hint="default"/>
      <w:b/>
      <w:bCs/>
      <w:spacing w:val="5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2023-11-29T06:44:00Z</cp:lastPrinted>
  <dcterms:created xsi:type="dcterms:W3CDTF">2023-01-30T13:12:00Z</dcterms:created>
  <dcterms:modified xsi:type="dcterms:W3CDTF">2023-12-06T06:40:00Z</dcterms:modified>
</cp:coreProperties>
</file>