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35" w:rsidRDefault="00D15235" w:rsidP="00D15235">
      <w:pPr>
        <w:rPr>
          <w:sz w:val="32"/>
          <w:szCs w:val="32"/>
        </w:rPr>
      </w:pPr>
      <w:r>
        <w:rPr>
          <w:sz w:val="32"/>
          <w:szCs w:val="32"/>
        </w:rPr>
        <w:t xml:space="preserve">                                                 ___05___   __25___</w:t>
      </w:r>
    </w:p>
    <w:p w:rsidR="00D15235" w:rsidRDefault="00D15235" w:rsidP="00D15235">
      <w:pPr>
        <w:jc w:val="center"/>
        <w:rPr>
          <w:sz w:val="144"/>
          <w:szCs w:val="144"/>
        </w:rPr>
      </w:pPr>
      <w:r>
        <w:rPr>
          <w:sz w:val="32"/>
          <w:szCs w:val="32"/>
        </w:rPr>
        <w:t>(</w:t>
      </w:r>
      <w:proofErr w:type="gramStart"/>
      <w:r>
        <w:rPr>
          <w:sz w:val="32"/>
          <w:szCs w:val="32"/>
        </w:rPr>
        <w:t xml:space="preserve">месяц)   </w:t>
      </w:r>
      <w:proofErr w:type="gramEnd"/>
      <w:r>
        <w:rPr>
          <w:sz w:val="32"/>
          <w:szCs w:val="32"/>
        </w:rPr>
        <w:t xml:space="preserve">  (номер)</w:t>
      </w:r>
    </w:p>
    <w:p w:rsidR="00D15235" w:rsidRDefault="00D15235" w:rsidP="00D15235">
      <w:pPr>
        <w:tabs>
          <w:tab w:val="left" w:pos="5910"/>
        </w:tabs>
        <w:rPr>
          <w:sz w:val="32"/>
          <w:szCs w:val="32"/>
        </w:rPr>
      </w:pPr>
      <w:r>
        <w:rPr>
          <w:sz w:val="144"/>
          <w:szCs w:val="144"/>
        </w:rPr>
        <w:t xml:space="preserve">     </w:t>
      </w:r>
      <w:r>
        <w:rPr>
          <w:sz w:val="144"/>
          <w:szCs w:val="144"/>
        </w:rPr>
        <w:tab/>
      </w:r>
    </w:p>
    <w:p w:rsidR="00D15235" w:rsidRDefault="00D15235" w:rsidP="00D15235">
      <w:pPr>
        <w:jc w:val="center"/>
        <w:rPr>
          <w:sz w:val="144"/>
          <w:szCs w:val="144"/>
        </w:rPr>
      </w:pPr>
      <w:r>
        <w:rPr>
          <w:sz w:val="144"/>
          <w:szCs w:val="144"/>
        </w:rPr>
        <w:t>ВЕСТНИК</w:t>
      </w:r>
    </w:p>
    <w:p w:rsidR="00D15235" w:rsidRDefault="00D15235" w:rsidP="00D15235">
      <w:pPr>
        <w:jc w:val="center"/>
        <w:rPr>
          <w:sz w:val="48"/>
          <w:szCs w:val="48"/>
        </w:rPr>
      </w:pPr>
      <w:r>
        <w:rPr>
          <w:sz w:val="48"/>
          <w:szCs w:val="48"/>
        </w:rPr>
        <w:t>МУНИЦИПАЛЬНЫХ ПРАВОВЫХ АКТОВ</w:t>
      </w:r>
    </w:p>
    <w:p w:rsidR="00D15235" w:rsidRDefault="00D15235" w:rsidP="00D15235">
      <w:pPr>
        <w:jc w:val="center"/>
        <w:rPr>
          <w:sz w:val="48"/>
          <w:szCs w:val="48"/>
        </w:rPr>
      </w:pPr>
      <w:proofErr w:type="spellStart"/>
      <w:r>
        <w:rPr>
          <w:sz w:val="48"/>
          <w:szCs w:val="48"/>
        </w:rPr>
        <w:t>Хрещатовского</w:t>
      </w:r>
      <w:proofErr w:type="spellEnd"/>
      <w:r>
        <w:rPr>
          <w:sz w:val="48"/>
          <w:szCs w:val="48"/>
        </w:rPr>
        <w:t xml:space="preserve"> сельского поселения Калачеевского муниципального района Воронежской области</w:t>
      </w:r>
    </w:p>
    <w:p w:rsidR="00D15235" w:rsidRDefault="00D15235" w:rsidP="00D15235">
      <w:pPr>
        <w:jc w:val="center"/>
        <w:rPr>
          <w:sz w:val="48"/>
          <w:szCs w:val="48"/>
        </w:rPr>
      </w:pPr>
      <w:r>
        <w:rPr>
          <w:sz w:val="48"/>
          <w:szCs w:val="48"/>
        </w:rPr>
        <w:t>15.05.2023 г.</w:t>
      </w:r>
    </w:p>
    <w:p w:rsidR="00D15235" w:rsidRDefault="00D15235" w:rsidP="00D15235">
      <w:pPr>
        <w:rPr>
          <w:color w:val="0D0D0D"/>
        </w:rPr>
      </w:pPr>
    </w:p>
    <w:p w:rsidR="00D15235" w:rsidRDefault="00D15235" w:rsidP="00D15235">
      <w:pPr>
        <w:jc w:val="center"/>
        <w:rPr>
          <w:sz w:val="48"/>
          <w:szCs w:val="48"/>
        </w:rPr>
      </w:pPr>
      <w:r>
        <w:rPr>
          <w:sz w:val="48"/>
          <w:szCs w:val="48"/>
        </w:rPr>
        <w:t>Учредитель:</w:t>
      </w:r>
    </w:p>
    <w:p w:rsidR="00D15235" w:rsidRDefault="00D15235" w:rsidP="00D15235">
      <w:pPr>
        <w:jc w:val="center"/>
        <w:rPr>
          <w:sz w:val="44"/>
          <w:szCs w:val="44"/>
        </w:rPr>
      </w:pPr>
      <w:r>
        <w:rPr>
          <w:sz w:val="44"/>
          <w:szCs w:val="44"/>
        </w:rPr>
        <w:t xml:space="preserve">Совет народных депутатов </w:t>
      </w:r>
    </w:p>
    <w:p w:rsidR="00D15235" w:rsidRDefault="00D15235" w:rsidP="00D15235">
      <w:pPr>
        <w:jc w:val="center"/>
        <w:rPr>
          <w:sz w:val="44"/>
          <w:szCs w:val="44"/>
        </w:rPr>
      </w:pPr>
      <w:proofErr w:type="spellStart"/>
      <w:r>
        <w:rPr>
          <w:sz w:val="44"/>
          <w:szCs w:val="44"/>
        </w:rPr>
        <w:t>Хрещатовского</w:t>
      </w:r>
      <w:proofErr w:type="spellEnd"/>
      <w:r>
        <w:rPr>
          <w:sz w:val="44"/>
          <w:szCs w:val="44"/>
        </w:rPr>
        <w:t xml:space="preserve"> сельского поселения Калачеевского муниципального района Воронежской области</w:t>
      </w:r>
    </w:p>
    <w:p w:rsidR="00D15235" w:rsidRDefault="00D15235" w:rsidP="00D15235">
      <w:pPr>
        <w:jc w:val="center"/>
        <w:rPr>
          <w:sz w:val="44"/>
          <w:szCs w:val="44"/>
        </w:rPr>
      </w:pPr>
    </w:p>
    <w:p w:rsidR="00D15235" w:rsidRDefault="00D15235" w:rsidP="00D15235">
      <w:pPr>
        <w:rPr>
          <w:rFonts w:ascii="Arial" w:eastAsia="Arial" w:hAnsi="Arial" w:cs="Arial"/>
          <w:caps/>
        </w:rPr>
      </w:pPr>
    </w:p>
    <w:p w:rsidR="00365D32" w:rsidRDefault="00365D32" w:rsidP="00365D32">
      <w:pPr>
        <w:tabs>
          <w:tab w:val="left" w:pos="600"/>
          <w:tab w:val="left" w:pos="840"/>
        </w:tabs>
        <w:autoSpaceDE w:val="0"/>
        <w:autoSpaceDN w:val="0"/>
        <w:adjustRightInd w:val="0"/>
        <w:spacing w:after="0" w:line="240" w:lineRule="auto"/>
        <w:ind w:right="282"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РОССИЙСКАЯ ФЕДЕРАЦИЯ</w:t>
      </w:r>
    </w:p>
    <w:p w:rsidR="00365D32"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СОВЕТ НАРОДНЫХ ДЕПУТАТОВ</w:t>
      </w:r>
    </w:p>
    <w:p w:rsidR="00365D32"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ХРЕЩАТОВСКОГО СЕЛЬСКОГО ПОСЕЛЕНИЯ</w:t>
      </w:r>
    </w:p>
    <w:p w:rsidR="00365D32"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КАЛАЧЕЕВСКОГО МУНИЦИПАЛЬНОГО РАЙОНА</w:t>
      </w:r>
    </w:p>
    <w:p w:rsidR="00365D32"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ВОРОНЕЖСКОЙ ОБЛАСТИ</w:t>
      </w:r>
    </w:p>
    <w:p w:rsidR="00365D32"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РЕШЕНИЕ</w:t>
      </w:r>
    </w:p>
    <w:p w:rsidR="00365D32" w:rsidRDefault="00365D32" w:rsidP="00365D32">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от 15 мая 2023 г. № 111</w:t>
      </w:r>
    </w:p>
    <w:p w:rsidR="00365D32" w:rsidRDefault="00365D32" w:rsidP="00365D3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spellStart"/>
      <w:r>
        <w:rPr>
          <w:rFonts w:ascii="Arial" w:eastAsia="Times New Roman" w:hAnsi="Arial" w:cs="Arial"/>
          <w:bCs/>
          <w:sz w:val="24"/>
          <w:szCs w:val="24"/>
          <w:lang w:eastAsia="ru-RU"/>
        </w:rPr>
        <w:t>с.Хрещатое</w:t>
      </w:r>
      <w:proofErr w:type="spellEnd"/>
    </w:p>
    <w:p w:rsidR="00365D32" w:rsidRDefault="00365D32" w:rsidP="00365D32">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p>
    <w:p w:rsidR="00365D32" w:rsidRDefault="00365D32" w:rsidP="00365D32">
      <w:pPr>
        <w:tabs>
          <w:tab w:val="left" w:pos="7513"/>
        </w:tabs>
        <w:spacing w:after="0" w:line="240" w:lineRule="auto"/>
        <w:ind w:left="709" w:right="1133"/>
        <w:jc w:val="both"/>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 xml:space="preserve">О внесении изменений в решение Совета народных депутатов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w:t>
      </w:r>
      <w:proofErr w:type="gramStart"/>
      <w:r>
        <w:rPr>
          <w:rFonts w:ascii="Arial" w:eastAsia="Times New Roman" w:hAnsi="Arial" w:cs="Arial"/>
          <w:b/>
          <w:bCs/>
          <w:kern w:val="28"/>
          <w:sz w:val="32"/>
          <w:szCs w:val="32"/>
          <w:lang w:eastAsia="ru-RU"/>
        </w:rPr>
        <w:t>области  от</w:t>
      </w:r>
      <w:proofErr w:type="gramEnd"/>
      <w:r>
        <w:rPr>
          <w:rFonts w:ascii="Arial" w:eastAsia="Times New Roman" w:hAnsi="Arial" w:cs="Arial"/>
          <w:b/>
          <w:bCs/>
          <w:kern w:val="28"/>
          <w:sz w:val="32"/>
          <w:szCs w:val="32"/>
          <w:lang w:eastAsia="ru-RU"/>
        </w:rPr>
        <w:t xml:space="preserve"> 26.11.2021 № 52 «Об утверждении Положения о муниципальном контроле на автомобильном транспорте и в дорожном хозяйстве на территории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области»</w:t>
      </w:r>
    </w:p>
    <w:p w:rsidR="00365D32" w:rsidRDefault="00365D32" w:rsidP="00365D32">
      <w:pPr>
        <w:shd w:val="clear" w:color="auto" w:fill="FFFFFF"/>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Совет народных депутатов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решил:</w:t>
      </w:r>
    </w:p>
    <w:p w:rsidR="00365D32" w:rsidRDefault="00365D32" w:rsidP="00365D32">
      <w:pPr>
        <w:spacing w:after="0" w:line="240" w:lineRule="auto"/>
        <w:ind w:firstLine="709"/>
        <w:jc w:val="both"/>
        <w:outlineLvl w:val="0"/>
        <w:rPr>
          <w:rFonts w:ascii="Arial" w:eastAsia="Times New Roman" w:hAnsi="Arial" w:cs="Arial"/>
          <w:bCs/>
          <w:kern w:val="28"/>
          <w:sz w:val="24"/>
          <w:szCs w:val="24"/>
          <w:lang w:eastAsia="ru-RU"/>
        </w:rPr>
      </w:pPr>
      <w:r>
        <w:rPr>
          <w:rFonts w:ascii="Arial" w:eastAsia="Times New Roman" w:hAnsi="Arial" w:cs="Arial"/>
          <w:sz w:val="24"/>
          <w:szCs w:val="24"/>
          <w:lang w:eastAsia="ru-RU"/>
        </w:rPr>
        <w:t xml:space="preserve">1.Внести следующие изменения в решение Совета народных депутатов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26.11.2021 № 52 «Об утверждении Положения о муниципальном контроле на автомобильном транспорте и в дорожном хозяйстве на территории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65D32" w:rsidRDefault="00365D32" w:rsidP="00365D32">
      <w:pPr>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1.1. В Положение </w:t>
      </w:r>
      <w:r>
        <w:rPr>
          <w:rFonts w:ascii="Arial" w:eastAsia="Times New Roman" w:hAnsi="Arial" w:cs="Arial"/>
          <w:bCs/>
          <w:kern w:val="28"/>
          <w:sz w:val="24"/>
          <w:szCs w:val="24"/>
          <w:lang w:eastAsia="ru-RU"/>
        </w:rPr>
        <w:t xml:space="preserve">о муниципальном контроле на автомобильном транспорте и в дорожном хозяйстве на территории </w:t>
      </w:r>
      <w:proofErr w:type="spellStart"/>
      <w:r>
        <w:rPr>
          <w:rFonts w:ascii="Arial" w:eastAsia="Times New Roman" w:hAnsi="Arial" w:cs="Arial"/>
          <w:bCs/>
          <w:kern w:val="28"/>
          <w:sz w:val="24"/>
          <w:szCs w:val="24"/>
          <w:lang w:eastAsia="ru-RU"/>
        </w:rPr>
        <w:t>Хрещатовского</w:t>
      </w:r>
      <w:proofErr w:type="spellEnd"/>
      <w:r>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Pr>
          <w:rFonts w:ascii="Arial" w:eastAsia="Times New Roman" w:hAnsi="Arial" w:cs="Arial"/>
          <w:sz w:val="24"/>
          <w:szCs w:val="24"/>
          <w:lang w:eastAsia="ru-RU"/>
        </w:rPr>
        <w:t xml:space="preserve"> - далее Положение:</w:t>
      </w:r>
    </w:p>
    <w:p w:rsidR="00365D32" w:rsidRDefault="00365D32" w:rsidP="00365D32">
      <w:pPr>
        <w:spacing w:after="0"/>
        <w:ind w:firstLine="709"/>
        <w:rPr>
          <w:rFonts w:ascii="Arial" w:hAnsi="Arial" w:cs="Arial"/>
          <w:sz w:val="24"/>
          <w:szCs w:val="24"/>
        </w:rPr>
      </w:pPr>
      <w:r>
        <w:rPr>
          <w:rFonts w:ascii="Arial" w:hAnsi="Arial" w:cs="Arial"/>
          <w:sz w:val="24"/>
          <w:szCs w:val="24"/>
        </w:rPr>
        <w:t>1.1.1. Пункт 3.3. Положения изложить в следующей редакции:</w:t>
      </w:r>
    </w:p>
    <w:p w:rsidR="00365D32" w:rsidRDefault="00365D32" w:rsidP="00365D32">
      <w:pPr>
        <w:pStyle w:val="ConsPlusNormal"/>
        <w:ind w:firstLine="709"/>
        <w:jc w:val="both"/>
        <w:rPr>
          <w:color w:val="000000"/>
          <w:sz w:val="24"/>
          <w:szCs w:val="24"/>
        </w:rPr>
      </w:pPr>
      <w:r>
        <w:rPr>
          <w:sz w:val="24"/>
          <w:szCs w:val="24"/>
        </w:rPr>
        <w:t xml:space="preserve">«3.3. </w:t>
      </w:r>
      <w:r>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65D32" w:rsidRDefault="00365D32" w:rsidP="00365D32">
      <w:pPr>
        <w:autoSpaceDE w:val="0"/>
        <w:autoSpaceDN w:val="0"/>
        <w:adjustRightInd w:val="0"/>
        <w:spacing w:after="0"/>
        <w:ind w:firstLine="708"/>
        <w:rPr>
          <w:rFonts w:ascii="Arial" w:hAnsi="Arial" w:cs="Arial"/>
          <w:sz w:val="24"/>
          <w:szCs w:val="24"/>
        </w:rPr>
      </w:pPr>
      <w:r>
        <w:rPr>
          <w:rFonts w:ascii="Arial" w:hAnsi="Arial" w:cs="Arial"/>
          <w:sz w:val="24"/>
          <w:szCs w:val="24"/>
          <w:lang w:eastAsia="zh-CN"/>
        </w:rPr>
        <w:t>В</w:t>
      </w:r>
      <w:r>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365D32" w:rsidRDefault="00365D32" w:rsidP="00365D32">
      <w:pPr>
        <w:suppressAutoHyphens/>
        <w:autoSpaceDE w:val="0"/>
        <w:spacing w:after="0"/>
        <w:ind w:firstLine="709"/>
        <w:rPr>
          <w:rFonts w:ascii="Arial" w:hAnsi="Arial" w:cs="Arial"/>
          <w:sz w:val="24"/>
          <w:szCs w:val="24"/>
        </w:rPr>
      </w:pPr>
      <w:r>
        <w:rPr>
          <w:rFonts w:ascii="Arial" w:hAnsi="Arial" w:cs="Arial"/>
          <w:sz w:val="24"/>
          <w:szCs w:val="24"/>
        </w:rPr>
        <w:t>1.1.2. Пункт 3.4. Положения изложить в следующей редакции:</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rPr>
        <w:t>«</w:t>
      </w:r>
      <w:r>
        <w:rPr>
          <w:rFonts w:ascii="Arial"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365D32" w:rsidRDefault="00365D32" w:rsidP="00365D32">
      <w:pPr>
        <w:suppressAutoHyphens/>
        <w:autoSpaceDE w:val="0"/>
        <w:spacing w:after="0"/>
        <w:ind w:firstLine="709"/>
        <w:rPr>
          <w:rFonts w:ascii="Arial" w:hAnsi="Arial" w:cs="Arial"/>
          <w:sz w:val="24"/>
          <w:szCs w:val="24"/>
          <w:lang w:eastAsia="zh-CN"/>
        </w:rPr>
      </w:pPr>
      <w:r>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Pr>
          <w:rFonts w:ascii="Arial" w:hAnsi="Arial" w:cs="Arial"/>
          <w:sz w:val="24"/>
          <w:szCs w:val="24"/>
        </w:rPr>
        <w:t>»;</w:t>
      </w:r>
    </w:p>
    <w:p w:rsidR="00365D32" w:rsidRDefault="00365D32" w:rsidP="00365D3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1.1.3. Раздел 4 Положения изложить в следующей редакции:</w:t>
      </w:r>
    </w:p>
    <w:p w:rsidR="00365D32" w:rsidRDefault="00365D32" w:rsidP="00365D32">
      <w:pPr>
        <w:pStyle w:val="ConsPlusNormal"/>
        <w:ind w:firstLine="709"/>
        <w:jc w:val="both"/>
        <w:rPr>
          <w:sz w:val="24"/>
          <w:szCs w:val="24"/>
        </w:rPr>
      </w:pPr>
      <w:r>
        <w:rPr>
          <w:sz w:val="24"/>
          <w:szCs w:val="24"/>
        </w:rPr>
        <w:t>«4. Обжалование решений контрольного органа, действий (бездействия) его должностных лиц.</w:t>
      </w:r>
    </w:p>
    <w:p w:rsidR="00365D32" w:rsidRDefault="00365D32" w:rsidP="00365D32">
      <w:pPr>
        <w:pStyle w:val="ConsPlusNormal"/>
        <w:ind w:firstLine="709"/>
        <w:jc w:val="both"/>
        <w:rPr>
          <w:color w:val="000000"/>
          <w:sz w:val="24"/>
          <w:szCs w:val="24"/>
        </w:rPr>
      </w:pPr>
      <w:r>
        <w:rPr>
          <w:color w:val="000000"/>
          <w:sz w:val="24"/>
          <w:szCs w:val="24"/>
        </w:rPr>
        <w:t xml:space="preserve">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65D32" w:rsidRDefault="00365D32" w:rsidP="00365D32">
      <w:pPr>
        <w:pStyle w:val="ConsPlusNormal"/>
        <w:ind w:firstLine="709"/>
        <w:jc w:val="both"/>
        <w:rPr>
          <w:color w:val="000000"/>
          <w:sz w:val="24"/>
          <w:szCs w:val="24"/>
        </w:rPr>
      </w:pPr>
      <w:r>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365D32" w:rsidRDefault="00365D32" w:rsidP="00365D32">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365D32" w:rsidRDefault="00365D32" w:rsidP="00365D3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Опубликовать настоящее решение в Вестнике муниципальных правовых актов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65D32" w:rsidRDefault="00365D32" w:rsidP="00365D32">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 Настоящее решение вступает в силу со дня е</w:t>
      </w:r>
      <w:r w:rsidR="00A66C7F">
        <w:rPr>
          <w:rFonts w:ascii="Arial" w:eastAsia="Times New Roman" w:hAnsi="Arial" w:cs="Arial"/>
          <w:sz w:val="24"/>
          <w:szCs w:val="24"/>
          <w:lang w:eastAsia="ru-RU"/>
        </w:rPr>
        <w:t>го официального опубликования</w:t>
      </w:r>
      <w:r>
        <w:rPr>
          <w:rFonts w:ascii="Arial" w:eastAsia="Times New Roman" w:hAnsi="Arial" w:cs="Arial"/>
          <w:sz w:val="24"/>
          <w:szCs w:val="24"/>
          <w:lang w:eastAsia="ru-RU"/>
        </w:rPr>
        <w:t>.</w:t>
      </w:r>
    </w:p>
    <w:p w:rsidR="00365D32" w:rsidRDefault="00365D32" w:rsidP="00365D32">
      <w:pPr>
        <w:spacing w:after="0" w:line="240" w:lineRule="auto"/>
        <w:ind w:firstLine="708"/>
        <w:jc w:val="both"/>
        <w:rPr>
          <w:rFonts w:ascii="Arial" w:eastAsia="Times New Roman" w:hAnsi="Arial" w:cs="Arial"/>
          <w:sz w:val="24"/>
          <w:szCs w:val="24"/>
          <w:lang w:eastAsia="ru-RU"/>
        </w:rPr>
      </w:pPr>
    </w:p>
    <w:p w:rsidR="00365D32" w:rsidRDefault="00365D32" w:rsidP="00365D32">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57"/>
        <w:gridCol w:w="4857"/>
      </w:tblGrid>
      <w:tr w:rsidR="00365D32" w:rsidTr="00365D32">
        <w:tc>
          <w:tcPr>
            <w:tcW w:w="4857" w:type="dxa"/>
            <w:hideMark/>
          </w:tcPr>
          <w:p w:rsidR="00365D32" w:rsidRDefault="00365D32">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Глава </w:t>
            </w:r>
            <w:proofErr w:type="spellStart"/>
            <w:r>
              <w:rPr>
                <w:rFonts w:ascii="Arial" w:eastAsia="Calibri" w:hAnsi="Arial" w:cs="Arial"/>
                <w:sz w:val="24"/>
                <w:szCs w:val="24"/>
                <w:lang w:eastAsia="ru-RU"/>
              </w:rPr>
              <w:t>Хрещатовского</w:t>
            </w:r>
            <w:proofErr w:type="spellEnd"/>
            <w:r>
              <w:rPr>
                <w:rFonts w:ascii="Arial" w:eastAsia="Calibri" w:hAnsi="Arial" w:cs="Arial"/>
                <w:sz w:val="24"/>
                <w:szCs w:val="24"/>
                <w:lang w:eastAsia="ru-RU"/>
              </w:rPr>
              <w:t xml:space="preserve"> сельского поселения</w:t>
            </w:r>
          </w:p>
        </w:tc>
        <w:tc>
          <w:tcPr>
            <w:tcW w:w="4857" w:type="dxa"/>
          </w:tcPr>
          <w:p w:rsidR="00365D32" w:rsidRDefault="00365D32">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Н.И.Шулекин</w:t>
            </w:r>
            <w:proofErr w:type="spellEnd"/>
          </w:p>
          <w:p w:rsidR="00365D32" w:rsidRDefault="00365D32">
            <w:pPr>
              <w:spacing w:after="0" w:line="240" w:lineRule="auto"/>
              <w:ind w:firstLine="709"/>
              <w:rPr>
                <w:rFonts w:ascii="Arial" w:eastAsia="Calibri" w:hAnsi="Arial" w:cs="Arial"/>
                <w:sz w:val="24"/>
                <w:szCs w:val="24"/>
                <w:lang w:eastAsia="ru-RU"/>
              </w:rPr>
            </w:pPr>
          </w:p>
        </w:tc>
      </w:tr>
    </w:tbl>
    <w:p w:rsidR="00365D32" w:rsidRDefault="00365D32" w:rsidP="00365D32">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365D32" w:rsidRDefault="00365D32" w:rsidP="00365D32"/>
    <w:p w:rsidR="00365D32" w:rsidRPr="009C1541" w:rsidRDefault="00365D32" w:rsidP="00365D32">
      <w:pPr>
        <w:tabs>
          <w:tab w:val="left" w:pos="600"/>
          <w:tab w:val="left" w:pos="840"/>
        </w:tabs>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РОССИЙСКАЯ ФЕДЕРАЦИЯ</w:t>
      </w:r>
    </w:p>
    <w:p w:rsidR="00365D32" w:rsidRPr="009C1541"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СОВЕТ НАРОДНЫХ ДЕПУТАТОВ</w:t>
      </w:r>
    </w:p>
    <w:p w:rsidR="00365D32" w:rsidRPr="009C1541"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ХРЕЩАТОВСКОГО</w:t>
      </w:r>
      <w:r w:rsidRPr="009C1541">
        <w:rPr>
          <w:rFonts w:ascii="Arial" w:eastAsia="Times New Roman" w:hAnsi="Arial" w:cs="Arial"/>
          <w:bCs/>
          <w:sz w:val="24"/>
          <w:szCs w:val="24"/>
          <w:lang w:eastAsia="ru-RU"/>
        </w:rPr>
        <w:t xml:space="preserve"> СЕЛЬСКОГО ПОСЕЛЕНИЯ</w:t>
      </w:r>
    </w:p>
    <w:p w:rsidR="00365D32" w:rsidRPr="009C1541"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КАЛАЧЕЕВСКОГО МУНИЦИПАЛЬНОГО РАЙОНА</w:t>
      </w:r>
    </w:p>
    <w:p w:rsidR="00365D32" w:rsidRPr="009C1541"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ВОРОНЕЖСКОЙ ОБЛАСТИ</w:t>
      </w:r>
    </w:p>
    <w:p w:rsidR="00365D32" w:rsidRPr="009C1541" w:rsidRDefault="00365D32" w:rsidP="00365D32">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РЕШЕНИЕ</w:t>
      </w:r>
    </w:p>
    <w:p w:rsidR="00365D32" w:rsidRPr="009C1541" w:rsidRDefault="00365D32" w:rsidP="00365D32">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от 15</w:t>
      </w:r>
      <w:r w:rsidRPr="009C1541">
        <w:rPr>
          <w:rFonts w:ascii="Arial" w:eastAsia="Times New Roman" w:hAnsi="Arial" w:cs="Arial"/>
          <w:bCs/>
          <w:sz w:val="24"/>
          <w:szCs w:val="24"/>
          <w:lang w:eastAsia="ru-RU"/>
        </w:rPr>
        <w:t xml:space="preserve"> мая 2023 г. № </w:t>
      </w:r>
      <w:r>
        <w:rPr>
          <w:rFonts w:ascii="Arial" w:eastAsia="Times New Roman" w:hAnsi="Arial" w:cs="Arial"/>
          <w:bCs/>
          <w:sz w:val="24"/>
          <w:szCs w:val="24"/>
          <w:lang w:eastAsia="ru-RU"/>
        </w:rPr>
        <w:t>112</w:t>
      </w:r>
    </w:p>
    <w:p w:rsidR="00365D32" w:rsidRDefault="00365D32" w:rsidP="00365D3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C1541">
        <w:rPr>
          <w:rFonts w:ascii="Arial" w:eastAsia="Times New Roman" w:hAnsi="Arial" w:cs="Arial"/>
          <w:bCs/>
          <w:sz w:val="24"/>
          <w:szCs w:val="24"/>
          <w:lang w:eastAsia="ru-RU"/>
        </w:rPr>
        <w:t xml:space="preserve">с. </w:t>
      </w:r>
      <w:proofErr w:type="spellStart"/>
      <w:r>
        <w:rPr>
          <w:rFonts w:ascii="Arial" w:eastAsia="Times New Roman" w:hAnsi="Arial" w:cs="Arial"/>
          <w:bCs/>
          <w:sz w:val="24"/>
          <w:szCs w:val="24"/>
          <w:lang w:eastAsia="ru-RU"/>
        </w:rPr>
        <w:t>Хрещатое</w:t>
      </w:r>
      <w:proofErr w:type="spellEnd"/>
    </w:p>
    <w:p w:rsidR="00365D32" w:rsidRDefault="00365D32" w:rsidP="00365D3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C1541">
        <w:rPr>
          <w:rFonts w:ascii="Arial" w:eastAsia="Times New Roman" w:hAnsi="Arial" w:cs="Arial"/>
          <w:bCs/>
          <w:sz w:val="24"/>
          <w:szCs w:val="24"/>
          <w:lang w:eastAsia="ru-RU"/>
        </w:rPr>
        <w:t xml:space="preserve"> </w:t>
      </w:r>
    </w:p>
    <w:p w:rsidR="00365D32" w:rsidRDefault="00365D32" w:rsidP="00365D32">
      <w:pPr>
        <w:spacing w:after="0" w:line="240" w:lineRule="auto"/>
        <w:ind w:left="709" w:right="2267"/>
        <w:jc w:val="both"/>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 xml:space="preserve">О внесении изменений в решение Совета народных депутатов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w:t>
      </w:r>
      <w:proofErr w:type="gramStart"/>
      <w:r>
        <w:rPr>
          <w:rFonts w:ascii="Arial" w:eastAsia="Times New Roman" w:hAnsi="Arial" w:cs="Arial"/>
          <w:b/>
          <w:bCs/>
          <w:kern w:val="28"/>
          <w:sz w:val="32"/>
          <w:szCs w:val="32"/>
          <w:lang w:eastAsia="ru-RU"/>
        </w:rPr>
        <w:t>области  от</w:t>
      </w:r>
      <w:proofErr w:type="gramEnd"/>
      <w:r>
        <w:rPr>
          <w:rFonts w:ascii="Arial" w:eastAsia="Times New Roman" w:hAnsi="Arial" w:cs="Arial"/>
          <w:b/>
          <w:bCs/>
          <w:kern w:val="28"/>
          <w:sz w:val="32"/>
          <w:szCs w:val="32"/>
          <w:lang w:eastAsia="ru-RU"/>
        </w:rPr>
        <w:t xml:space="preserve"> 26.11.2021 № 53 «Об утверждении Положения о муниципальном контроле в сфере благоустройства на территории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w:t>
      </w:r>
    </w:p>
    <w:p w:rsidR="00365D32" w:rsidRPr="00E20093" w:rsidRDefault="00365D32" w:rsidP="00365D32">
      <w:pPr>
        <w:shd w:val="clear" w:color="auto" w:fill="FFFFFF"/>
        <w:spacing w:after="0" w:line="240" w:lineRule="auto"/>
        <w:ind w:firstLine="709"/>
        <w:jc w:val="both"/>
        <w:rPr>
          <w:rFonts w:ascii="Arial" w:eastAsia="Times New Roman" w:hAnsi="Arial" w:cs="Arial"/>
          <w:sz w:val="24"/>
          <w:szCs w:val="24"/>
          <w:lang w:eastAsia="ru-RU"/>
        </w:rPr>
      </w:pPr>
      <w:r w:rsidRPr="00E20093">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w:t>
      </w:r>
      <w:proofErr w:type="spellStart"/>
      <w:r w:rsidRPr="00E20093">
        <w:rPr>
          <w:rFonts w:ascii="Arial" w:eastAsia="Times New Roman" w:hAnsi="Arial" w:cs="Arial"/>
          <w:sz w:val="24"/>
          <w:szCs w:val="24"/>
          <w:lang w:eastAsia="ru-RU"/>
        </w:rPr>
        <w:t>Хрещатовского</w:t>
      </w:r>
      <w:proofErr w:type="spellEnd"/>
      <w:r w:rsidRPr="00E2009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Совет народных депутатов </w:t>
      </w:r>
      <w:proofErr w:type="spellStart"/>
      <w:r w:rsidRPr="00E20093">
        <w:rPr>
          <w:rFonts w:ascii="Arial" w:eastAsia="Times New Roman" w:hAnsi="Arial" w:cs="Arial"/>
          <w:sz w:val="24"/>
          <w:szCs w:val="24"/>
          <w:lang w:eastAsia="ru-RU"/>
        </w:rPr>
        <w:t>Хрещатовского</w:t>
      </w:r>
      <w:proofErr w:type="spellEnd"/>
      <w:r w:rsidRPr="00E20093">
        <w:rPr>
          <w:rFonts w:ascii="Arial" w:eastAsia="Times New Roman" w:hAnsi="Arial" w:cs="Arial"/>
          <w:sz w:val="24"/>
          <w:szCs w:val="24"/>
          <w:lang w:eastAsia="ru-RU"/>
        </w:rPr>
        <w:t xml:space="preserve"> сельского поселения решил:</w:t>
      </w:r>
    </w:p>
    <w:p w:rsidR="00365D32" w:rsidRPr="009C1541" w:rsidRDefault="00365D32" w:rsidP="00365D32">
      <w:pPr>
        <w:spacing w:after="0" w:line="240" w:lineRule="auto"/>
        <w:ind w:firstLine="709"/>
        <w:jc w:val="both"/>
        <w:outlineLvl w:val="0"/>
        <w:rPr>
          <w:rFonts w:ascii="Arial" w:eastAsia="Times New Roman" w:hAnsi="Arial" w:cs="Arial"/>
          <w:sz w:val="24"/>
          <w:szCs w:val="24"/>
          <w:lang w:eastAsia="ru-RU"/>
        </w:rPr>
      </w:pPr>
      <w:r w:rsidRPr="009C1541">
        <w:rPr>
          <w:rFonts w:ascii="Arial" w:eastAsia="Times New Roman" w:hAnsi="Arial" w:cs="Arial"/>
          <w:sz w:val="24"/>
          <w:szCs w:val="24"/>
          <w:lang w:eastAsia="ru-RU"/>
        </w:rPr>
        <w:t xml:space="preserve">1.Внести следующие изменения в решение Совета народных депутатов </w:t>
      </w:r>
      <w:proofErr w:type="spellStart"/>
      <w:r>
        <w:rPr>
          <w:rFonts w:ascii="Arial" w:eastAsia="Times New Roman" w:hAnsi="Arial" w:cs="Arial"/>
          <w:sz w:val="24"/>
          <w:szCs w:val="24"/>
          <w:lang w:eastAsia="ru-RU"/>
        </w:rPr>
        <w:t>Хрещатовского</w:t>
      </w:r>
      <w:proofErr w:type="spellEnd"/>
      <w:r w:rsidRPr="009C1541">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CF1CBF">
        <w:rPr>
          <w:rFonts w:ascii="Arial" w:eastAsia="Times New Roman" w:hAnsi="Arial" w:cs="Arial"/>
          <w:sz w:val="24"/>
          <w:szCs w:val="24"/>
          <w:lang w:eastAsia="ru-RU"/>
        </w:rPr>
        <w:t xml:space="preserve">от 26.11.2021 № 53 «Об утверждении Положения о муниципальном контроле в сфере благоустройства на территории </w:t>
      </w:r>
      <w:proofErr w:type="spellStart"/>
      <w:r w:rsidRPr="00CF1CBF">
        <w:rPr>
          <w:rFonts w:ascii="Arial" w:eastAsia="Times New Roman" w:hAnsi="Arial" w:cs="Arial"/>
          <w:sz w:val="24"/>
          <w:szCs w:val="24"/>
          <w:lang w:eastAsia="ru-RU"/>
        </w:rPr>
        <w:t>Хрещатовского</w:t>
      </w:r>
      <w:proofErr w:type="spellEnd"/>
      <w:r w:rsidRPr="00CF1CBF">
        <w:rPr>
          <w:rFonts w:ascii="Arial" w:eastAsia="Times New Roman" w:hAnsi="Arial" w:cs="Arial"/>
          <w:sz w:val="24"/>
          <w:szCs w:val="24"/>
          <w:lang w:eastAsia="ru-RU"/>
        </w:rPr>
        <w:t xml:space="preserve"> сельского поселения Калачеевского муниципального района»</w:t>
      </w:r>
      <w:r w:rsidRPr="009C1541">
        <w:rPr>
          <w:rFonts w:ascii="Arial" w:eastAsia="Times New Roman" w:hAnsi="Arial" w:cs="Arial"/>
          <w:sz w:val="24"/>
          <w:szCs w:val="24"/>
          <w:lang w:eastAsia="ru-RU"/>
        </w:rPr>
        <w:t>:</w:t>
      </w:r>
    </w:p>
    <w:p w:rsidR="00365D32" w:rsidRDefault="00365D32" w:rsidP="00365D32">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 xml:space="preserve">1.1. В Положение </w:t>
      </w:r>
      <w:r w:rsidRPr="009C1541">
        <w:rPr>
          <w:rFonts w:ascii="Arial" w:eastAsia="Times New Roman" w:hAnsi="Arial" w:cs="Arial"/>
          <w:bCs/>
          <w:kern w:val="28"/>
          <w:sz w:val="24"/>
          <w:szCs w:val="24"/>
          <w:lang w:eastAsia="ru-RU"/>
        </w:rPr>
        <w:t xml:space="preserve">о муниципальном контроле в сфере благоустройства на территории </w:t>
      </w:r>
      <w:proofErr w:type="spellStart"/>
      <w:r>
        <w:rPr>
          <w:rFonts w:ascii="Arial" w:eastAsia="Times New Roman" w:hAnsi="Arial" w:cs="Arial"/>
          <w:bCs/>
          <w:kern w:val="28"/>
          <w:sz w:val="24"/>
          <w:szCs w:val="24"/>
          <w:lang w:eastAsia="ru-RU"/>
        </w:rPr>
        <w:t>Хрещатовского</w:t>
      </w:r>
      <w:proofErr w:type="spellEnd"/>
      <w:r w:rsidRPr="009C1541">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9C1541">
        <w:rPr>
          <w:rFonts w:ascii="Arial" w:eastAsia="Times New Roman" w:hAnsi="Arial" w:cs="Arial"/>
          <w:sz w:val="24"/>
          <w:szCs w:val="24"/>
          <w:lang w:eastAsia="ru-RU"/>
        </w:rPr>
        <w:t xml:space="preserve"> - далее Положение:</w:t>
      </w:r>
    </w:p>
    <w:p w:rsidR="00365D32" w:rsidRPr="007338DC" w:rsidRDefault="00365D32" w:rsidP="00365D32">
      <w:pPr>
        <w:spacing w:after="0"/>
        <w:ind w:firstLine="709"/>
        <w:rPr>
          <w:rFonts w:ascii="Arial" w:hAnsi="Arial" w:cs="Arial"/>
          <w:sz w:val="24"/>
          <w:szCs w:val="24"/>
        </w:rPr>
      </w:pPr>
      <w:r w:rsidRPr="007338DC">
        <w:rPr>
          <w:rFonts w:ascii="Arial" w:hAnsi="Arial" w:cs="Arial"/>
          <w:sz w:val="24"/>
          <w:szCs w:val="24"/>
        </w:rPr>
        <w:t>1.1.1. Пункт 3.3. Положения изложить в следующей редакции:</w:t>
      </w:r>
    </w:p>
    <w:p w:rsidR="00365D32" w:rsidRPr="007338DC" w:rsidRDefault="00365D32" w:rsidP="00365D32">
      <w:pPr>
        <w:pStyle w:val="ConsPlusNormal"/>
        <w:ind w:firstLine="709"/>
        <w:jc w:val="both"/>
        <w:rPr>
          <w:color w:val="000000"/>
          <w:sz w:val="24"/>
          <w:szCs w:val="24"/>
        </w:rPr>
      </w:pPr>
      <w:r w:rsidRPr="007338DC">
        <w:rPr>
          <w:sz w:val="24"/>
          <w:szCs w:val="24"/>
        </w:rPr>
        <w:t xml:space="preserve">«3.3. </w:t>
      </w:r>
      <w:r w:rsidRPr="007338DC">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65D32" w:rsidRDefault="00365D32" w:rsidP="00365D32">
      <w:pPr>
        <w:autoSpaceDE w:val="0"/>
        <w:autoSpaceDN w:val="0"/>
        <w:adjustRightInd w:val="0"/>
        <w:spacing w:after="0"/>
        <w:ind w:firstLine="708"/>
        <w:rPr>
          <w:rFonts w:ascii="Arial" w:hAnsi="Arial" w:cs="Arial"/>
          <w:sz w:val="24"/>
          <w:szCs w:val="24"/>
        </w:rPr>
      </w:pPr>
      <w:r w:rsidRPr="007338DC">
        <w:rPr>
          <w:rFonts w:ascii="Arial" w:hAnsi="Arial" w:cs="Arial"/>
          <w:sz w:val="24"/>
          <w:szCs w:val="24"/>
          <w:lang w:eastAsia="zh-CN"/>
        </w:rPr>
        <w:t>В</w:t>
      </w:r>
      <w:r w:rsidRPr="007338DC">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w:t>
      </w:r>
      <w:r w:rsidR="009D137D">
        <w:rPr>
          <w:rFonts w:ascii="Arial" w:hAnsi="Arial" w:cs="Arial"/>
          <w:sz w:val="24"/>
          <w:szCs w:val="24"/>
        </w:rPr>
        <w:t>вительства №336 от 10.03.2022.»</w:t>
      </w:r>
    </w:p>
    <w:p w:rsidR="009D137D" w:rsidRPr="007338DC" w:rsidRDefault="009D137D" w:rsidP="00365D32">
      <w:pPr>
        <w:autoSpaceDE w:val="0"/>
        <w:autoSpaceDN w:val="0"/>
        <w:adjustRightInd w:val="0"/>
        <w:spacing w:after="0"/>
        <w:ind w:firstLine="708"/>
        <w:rPr>
          <w:rFonts w:ascii="Arial" w:hAnsi="Arial" w:cs="Arial"/>
          <w:sz w:val="24"/>
          <w:szCs w:val="24"/>
        </w:rPr>
      </w:pPr>
      <w:bookmarkStart w:id="0" w:name="_GoBack"/>
      <w:bookmarkEnd w:id="0"/>
    </w:p>
    <w:p w:rsidR="00365D32" w:rsidRPr="007338DC" w:rsidRDefault="00365D32" w:rsidP="00365D32">
      <w:pPr>
        <w:suppressAutoHyphens/>
        <w:autoSpaceDE w:val="0"/>
        <w:spacing w:after="0"/>
        <w:ind w:firstLine="709"/>
        <w:rPr>
          <w:rFonts w:ascii="Arial" w:hAnsi="Arial" w:cs="Arial"/>
          <w:sz w:val="24"/>
          <w:szCs w:val="24"/>
        </w:rPr>
      </w:pPr>
      <w:r w:rsidRPr="007338DC">
        <w:rPr>
          <w:rFonts w:ascii="Arial" w:hAnsi="Arial" w:cs="Arial"/>
          <w:sz w:val="24"/>
          <w:szCs w:val="24"/>
        </w:rPr>
        <w:t>1.1.2. Пункт 3.4. Положения изложить в следующей редакции:</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rPr>
        <w:t>«</w:t>
      </w:r>
      <w:r w:rsidRPr="007338DC">
        <w:rPr>
          <w:rFonts w:ascii="Arial"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365D32" w:rsidRPr="007338DC" w:rsidRDefault="00365D32" w:rsidP="00365D32">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Pr>
          <w:rFonts w:ascii="Arial" w:hAnsi="Arial" w:cs="Arial"/>
          <w:sz w:val="24"/>
          <w:szCs w:val="24"/>
        </w:rPr>
        <w:t>»;</w:t>
      </w:r>
    </w:p>
    <w:p w:rsidR="00365D32" w:rsidRPr="009C1541" w:rsidRDefault="00365D32" w:rsidP="00365D32">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1.1.</w:t>
      </w:r>
      <w:r>
        <w:rPr>
          <w:rFonts w:ascii="Arial" w:eastAsia="Times New Roman" w:hAnsi="Arial" w:cs="Arial"/>
          <w:sz w:val="24"/>
          <w:szCs w:val="24"/>
          <w:lang w:eastAsia="ru-RU"/>
        </w:rPr>
        <w:t>3</w:t>
      </w:r>
      <w:r w:rsidRPr="009C1541">
        <w:rPr>
          <w:rFonts w:ascii="Arial" w:eastAsia="Times New Roman" w:hAnsi="Arial" w:cs="Arial"/>
          <w:sz w:val="24"/>
          <w:szCs w:val="24"/>
          <w:lang w:eastAsia="ru-RU"/>
        </w:rPr>
        <w:t>. Раздел 4 Положения изложить в следующей редакции:</w:t>
      </w:r>
    </w:p>
    <w:p w:rsidR="00365D32" w:rsidRPr="009C1541" w:rsidRDefault="00365D32" w:rsidP="00365D32">
      <w:pPr>
        <w:pStyle w:val="ConsPlusNormal"/>
        <w:ind w:firstLine="709"/>
        <w:jc w:val="both"/>
        <w:rPr>
          <w:sz w:val="24"/>
          <w:szCs w:val="24"/>
        </w:rPr>
      </w:pPr>
      <w:r w:rsidRPr="009C1541">
        <w:rPr>
          <w:sz w:val="24"/>
          <w:szCs w:val="24"/>
        </w:rPr>
        <w:t>«4.</w:t>
      </w:r>
      <w:r>
        <w:rPr>
          <w:sz w:val="24"/>
          <w:szCs w:val="24"/>
        </w:rPr>
        <w:t xml:space="preserve"> </w:t>
      </w:r>
      <w:r w:rsidRPr="009C1541">
        <w:rPr>
          <w:sz w:val="24"/>
          <w:szCs w:val="24"/>
        </w:rPr>
        <w:t>Обжалование решений контрольного органа, действий (бездействия) его должностных лиц.</w:t>
      </w:r>
    </w:p>
    <w:p w:rsidR="00365D32" w:rsidRPr="009C1541" w:rsidRDefault="00365D32" w:rsidP="00365D32">
      <w:pPr>
        <w:pStyle w:val="ConsPlusNormal"/>
        <w:ind w:firstLine="709"/>
        <w:jc w:val="both"/>
        <w:rPr>
          <w:color w:val="000000"/>
          <w:sz w:val="24"/>
          <w:szCs w:val="24"/>
        </w:rPr>
      </w:pPr>
      <w:r w:rsidRPr="009C1541">
        <w:rPr>
          <w:color w:val="000000"/>
          <w:sz w:val="24"/>
          <w:szCs w:val="24"/>
        </w:rPr>
        <w:t>4.1.</w:t>
      </w:r>
      <w:r>
        <w:rPr>
          <w:color w:val="000000"/>
          <w:sz w:val="24"/>
          <w:szCs w:val="24"/>
        </w:rPr>
        <w:t xml:space="preserve"> </w:t>
      </w:r>
      <w:r w:rsidRPr="009C1541">
        <w:rPr>
          <w:color w:val="000000"/>
          <w:sz w:val="24"/>
          <w:szCs w:val="24"/>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65D32" w:rsidRPr="009C1541" w:rsidRDefault="00365D32" w:rsidP="00365D32">
      <w:pPr>
        <w:pStyle w:val="ConsPlusNormal"/>
        <w:ind w:firstLine="709"/>
        <w:jc w:val="both"/>
        <w:rPr>
          <w:color w:val="000000"/>
          <w:sz w:val="24"/>
          <w:szCs w:val="24"/>
        </w:rPr>
      </w:pPr>
      <w:r w:rsidRPr="009C1541">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365D32" w:rsidRPr="009C1541" w:rsidRDefault="00365D32" w:rsidP="00365D32">
      <w:pPr>
        <w:widowControl w:val="0"/>
        <w:autoSpaceDE w:val="0"/>
        <w:autoSpaceDN w:val="0"/>
        <w:adjustRightInd w:val="0"/>
        <w:spacing w:after="0" w:line="240" w:lineRule="auto"/>
        <w:ind w:firstLine="709"/>
        <w:jc w:val="both"/>
        <w:rPr>
          <w:rFonts w:ascii="Arial" w:hAnsi="Arial" w:cs="Arial"/>
          <w:color w:val="000000"/>
          <w:sz w:val="24"/>
          <w:szCs w:val="24"/>
        </w:rPr>
      </w:pPr>
      <w:r w:rsidRPr="009C1541">
        <w:rPr>
          <w:rFonts w:ascii="Arial" w:hAnsi="Arial" w:cs="Arial"/>
          <w:color w:val="000000"/>
          <w:sz w:val="24"/>
          <w:szCs w:val="24"/>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365D32" w:rsidRPr="009C1541" w:rsidRDefault="00365D32" w:rsidP="00365D32">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2.</w:t>
      </w:r>
      <w:r>
        <w:rPr>
          <w:rFonts w:ascii="Arial" w:eastAsia="Times New Roman" w:hAnsi="Arial" w:cs="Arial"/>
          <w:sz w:val="24"/>
          <w:szCs w:val="24"/>
          <w:lang w:eastAsia="ru-RU"/>
        </w:rPr>
        <w:t xml:space="preserve"> </w:t>
      </w:r>
      <w:r w:rsidRPr="009C1541">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proofErr w:type="spellStart"/>
      <w:r>
        <w:rPr>
          <w:rFonts w:ascii="Arial" w:eastAsia="Times New Roman" w:hAnsi="Arial" w:cs="Arial"/>
          <w:sz w:val="24"/>
          <w:szCs w:val="24"/>
          <w:lang w:eastAsia="ru-RU"/>
        </w:rPr>
        <w:t>Хрещатовского</w:t>
      </w:r>
      <w:proofErr w:type="spellEnd"/>
      <w:r w:rsidRPr="009C1541">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65D32" w:rsidRPr="00D36984" w:rsidRDefault="00365D32" w:rsidP="00365D32">
      <w:pPr>
        <w:spacing w:after="0" w:line="240" w:lineRule="auto"/>
        <w:ind w:firstLine="708"/>
        <w:jc w:val="both"/>
        <w:rPr>
          <w:rFonts w:ascii="Arial" w:eastAsia="Times New Roman" w:hAnsi="Arial" w:cs="Arial"/>
          <w:sz w:val="24"/>
          <w:szCs w:val="24"/>
          <w:lang w:eastAsia="ru-RU"/>
        </w:rPr>
      </w:pPr>
      <w:r w:rsidRPr="00D36984">
        <w:rPr>
          <w:rFonts w:ascii="Arial" w:eastAsia="Times New Roman" w:hAnsi="Arial" w:cs="Arial"/>
          <w:sz w:val="24"/>
          <w:szCs w:val="24"/>
          <w:lang w:eastAsia="ru-RU"/>
        </w:rPr>
        <w:t>3. Настоящее решение вступает в силу со дня его официаль</w:t>
      </w:r>
      <w:r w:rsidR="00C46A47">
        <w:rPr>
          <w:rFonts w:ascii="Arial" w:eastAsia="Times New Roman" w:hAnsi="Arial" w:cs="Arial"/>
          <w:sz w:val="24"/>
          <w:szCs w:val="24"/>
          <w:lang w:eastAsia="ru-RU"/>
        </w:rPr>
        <w:t>ного опубликования</w:t>
      </w:r>
      <w:r w:rsidRPr="00D36984">
        <w:rPr>
          <w:rFonts w:ascii="Arial" w:eastAsia="Times New Roman" w:hAnsi="Arial" w:cs="Arial"/>
          <w:sz w:val="24"/>
          <w:szCs w:val="24"/>
          <w:lang w:eastAsia="ru-RU"/>
        </w:rPr>
        <w:t>.</w:t>
      </w:r>
    </w:p>
    <w:p w:rsidR="00365D32" w:rsidRPr="009C1541" w:rsidRDefault="00365D32" w:rsidP="00365D32">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57"/>
        <w:gridCol w:w="4857"/>
      </w:tblGrid>
      <w:tr w:rsidR="00365D32" w:rsidRPr="009C1541" w:rsidTr="00433144">
        <w:tc>
          <w:tcPr>
            <w:tcW w:w="4857" w:type="dxa"/>
            <w:shd w:val="clear" w:color="auto" w:fill="auto"/>
          </w:tcPr>
          <w:p w:rsidR="00365D32" w:rsidRPr="009C1541" w:rsidRDefault="00365D32" w:rsidP="00433144">
            <w:pPr>
              <w:spacing w:after="0" w:line="240" w:lineRule="auto"/>
              <w:rPr>
                <w:rFonts w:ascii="Arial" w:eastAsia="Calibri" w:hAnsi="Arial" w:cs="Arial"/>
                <w:sz w:val="24"/>
                <w:szCs w:val="24"/>
                <w:lang w:eastAsia="ru-RU"/>
              </w:rPr>
            </w:pPr>
            <w:r w:rsidRPr="009C1541">
              <w:rPr>
                <w:rFonts w:ascii="Arial" w:eastAsia="Calibri" w:hAnsi="Arial" w:cs="Arial"/>
                <w:sz w:val="24"/>
                <w:szCs w:val="24"/>
                <w:lang w:eastAsia="ru-RU"/>
              </w:rPr>
              <w:t xml:space="preserve">Глава </w:t>
            </w:r>
            <w:proofErr w:type="spellStart"/>
            <w:r>
              <w:rPr>
                <w:rFonts w:ascii="Arial" w:eastAsia="Calibri" w:hAnsi="Arial" w:cs="Arial"/>
                <w:sz w:val="24"/>
                <w:szCs w:val="24"/>
                <w:lang w:eastAsia="ru-RU"/>
              </w:rPr>
              <w:t>Хрещатовского</w:t>
            </w:r>
            <w:proofErr w:type="spellEnd"/>
            <w:r w:rsidRPr="009C1541">
              <w:rPr>
                <w:rFonts w:ascii="Arial" w:eastAsia="Calibri" w:hAnsi="Arial" w:cs="Arial"/>
                <w:sz w:val="24"/>
                <w:szCs w:val="24"/>
                <w:lang w:eastAsia="ru-RU"/>
              </w:rPr>
              <w:t xml:space="preserve"> сельского поселения</w:t>
            </w:r>
          </w:p>
        </w:tc>
        <w:tc>
          <w:tcPr>
            <w:tcW w:w="4857" w:type="dxa"/>
            <w:shd w:val="clear" w:color="auto" w:fill="auto"/>
          </w:tcPr>
          <w:p w:rsidR="00365D32" w:rsidRPr="009C1541" w:rsidRDefault="00365D32" w:rsidP="00433144">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Н.И.Шулекин</w:t>
            </w:r>
            <w:proofErr w:type="spellEnd"/>
          </w:p>
          <w:p w:rsidR="00365D32" w:rsidRPr="009C1541" w:rsidRDefault="00365D32" w:rsidP="00433144">
            <w:pPr>
              <w:spacing w:after="0" w:line="240" w:lineRule="auto"/>
              <w:ind w:firstLine="709"/>
              <w:rPr>
                <w:rFonts w:ascii="Arial" w:eastAsia="Calibri" w:hAnsi="Arial" w:cs="Arial"/>
                <w:sz w:val="24"/>
                <w:szCs w:val="24"/>
                <w:lang w:eastAsia="ru-RU"/>
              </w:rPr>
            </w:pPr>
          </w:p>
        </w:tc>
      </w:tr>
    </w:tbl>
    <w:p w:rsidR="008613D8" w:rsidRDefault="008613D8" w:rsidP="00365D3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8613D8" w:rsidRDefault="008613D8"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8613D8" w:rsidRPr="00F93B3E" w:rsidRDefault="008613D8" w:rsidP="008613D8">
      <w:pPr>
        <w:tabs>
          <w:tab w:val="left" w:pos="600"/>
          <w:tab w:val="left" w:pos="840"/>
        </w:tabs>
        <w:autoSpaceDE w:val="0"/>
        <w:autoSpaceDN w:val="0"/>
        <w:adjustRightInd w:val="0"/>
        <w:spacing w:after="0" w:line="240" w:lineRule="auto"/>
        <w:ind w:firstLine="709"/>
        <w:jc w:val="center"/>
        <w:rPr>
          <w:rFonts w:ascii="Arial" w:hAnsi="Arial" w:cs="Arial"/>
          <w:bCs/>
          <w:sz w:val="24"/>
          <w:szCs w:val="24"/>
        </w:rPr>
      </w:pPr>
      <w:r w:rsidRPr="00F93B3E">
        <w:rPr>
          <w:rFonts w:ascii="Arial" w:hAnsi="Arial" w:cs="Arial"/>
          <w:bCs/>
          <w:sz w:val="24"/>
          <w:szCs w:val="24"/>
        </w:rPr>
        <w:t>РОССИЙСКАЯ ФЕДЕРАЦИЯ</w:t>
      </w:r>
    </w:p>
    <w:p w:rsidR="008613D8" w:rsidRPr="00F93B3E" w:rsidRDefault="008613D8" w:rsidP="008613D8">
      <w:pPr>
        <w:autoSpaceDE w:val="0"/>
        <w:autoSpaceDN w:val="0"/>
        <w:adjustRightInd w:val="0"/>
        <w:spacing w:after="0" w:line="240" w:lineRule="auto"/>
        <w:ind w:firstLine="709"/>
        <w:jc w:val="center"/>
        <w:rPr>
          <w:rFonts w:ascii="Arial" w:hAnsi="Arial" w:cs="Arial"/>
          <w:bCs/>
          <w:sz w:val="24"/>
          <w:szCs w:val="24"/>
        </w:rPr>
      </w:pPr>
      <w:r w:rsidRPr="00F93B3E">
        <w:rPr>
          <w:rFonts w:ascii="Arial" w:hAnsi="Arial" w:cs="Arial"/>
          <w:bCs/>
          <w:sz w:val="24"/>
          <w:szCs w:val="24"/>
        </w:rPr>
        <w:t>СОВЕТ НАРОДНЫХ ДЕПУТАТОВ</w:t>
      </w:r>
    </w:p>
    <w:p w:rsidR="008613D8" w:rsidRPr="00F93B3E" w:rsidRDefault="008613D8" w:rsidP="008613D8">
      <w:pPr>
        <w:autoSpaceDE w:val="0"/>
        <w:autoSpaceDN w:val="0"/>
        <w:adjustRightInd w:val="0"/>
        <w:spacing w:after="0" w:line="240" w:lineRule="auto"/>
        <w:ind w:firstLine="709"/>
        <w:jc w:val="center"/>
        <w:rPr>
          <w:rFonts w:ascii="Arial" w:hAnsi="Arial" w:cs="Arial"/>
          <w:bCs/>
          <w:sz w:val="24"/>
          <w:szCs w:val="24"/>
        </w:rPr>
      </w:pPr>
      <w:r w:rsidRPr="00F93B3E">
        <w:rPr>
          <w:rFonts w:ascii="Arial" w:hAnsi="Arial" w:cs="Arial"/>
          <w:bCs/>
          <w:sz w:val="24"/>
          <w:szCs w:val="24"/>
        </w:rPr>
        <w:t>ХРЕЩАТОВСКОГО СЕЛЬСКОГО ПОСЕЛЕНИЯ</w:t>
      </w:r>
    </w:p>
    <w:p w:rsidR="008613D8" w:rsidRPr="00F93B3E" w:rsidRDefault="008613D8" w:rsidP="008613D8">
      <w:pPr>
        <w:autoSpaceDE w:val="0"/>
        <w:autoSpaceDN w:val="0"/>
        <w:adjustRightInd w:val="0"/>
        <w:spacing w:after="0" w:line="240" w:lineRule="auto"/>
        <w:ind w:firstLine="709"/>
        <w:jc w:val="center"/>
        <w:rPr>
          <w:rFonts w:ascii="Arial" w:hAnsi="Arial" w:cs="Arial"/>
          <w:bCs/>
          <w:sz w:val="24"/>
          <w:szCs w:val="24"/>
        </w:rPr>
      </w:pPr>
      <w:r w:rsidRPr="00F93B3E">
        <w:rPr>
          <w:rFonts w:ascii="Arial" w:hAnsi="Arial" w:cs="Arial"/>
          <w:bCs/>
          <w:sz w:val="24"/>
          <w:szCs w:val="24"/>
        </w:rPr>
        <w:t>КАЛАЧЕЕВСКОГО МУНИЦИПАЛЬНОГО РАЙОНА</w:t>
      </w:r>
    </w:p>
    <w:p w:rsidR="008613D8" w:rsidRPr="00F93B3E" w:rsidRDefault="008613D8" w:rsidP="008613D8">
      <w:pPr>
        <w:autoSpaceDE w:val="0"/>
        <w:autoSpaceDN w:val="0"/>
        <w:adjustRightInd w:val="0"/>
        <w:spacing w:after="0" w:line="240" w:lineRule="auto"/>
        <w:ind w:firstLine="709"/>
        <w:jc w:val="center"/>
        <w:rPr>
          <w:rFonts w:ascii="Arial" w:hAnsi="Arial" w:cs="Arial"/>
          <w:bCs/>
          <w:sz w:val="24"/>
          <w:szCs w:val="24"/>
        </w:rPr>
      </w:pPr>
      <w:r w:rsidRPr="00F93B3E">
        <w:rPr>
          <w:rFonts w:ascii="Arial" w:hAnsi="Arial" w:cs="Arial"/>
          <w:bCs/>
          <w:sz w:val="24"/>
          <w:szCs w:val="24"/>
        </w:rPr>
        <w:t>ВОРОНЕЖСКОЙ ОБЛАСТИ</w:t>
      </w:r>
    </w:p>
    <w:p w:rsidR="008613D8" w:rsidRPr="00B84328" w:rsidRDefault="008613D8" w:rsidP="008613D8">
      <w:pPr>
        <w:autoSpaceDE w:val="0"/>
        <w:autoSpaceDN w:val="0"/>
        <w:adjustRightInd w:val="0"/>
        <w:spacing w:after="0" w:line="240" w:lineRule="auto"/>
        <w:ind w:firstLine="709"/>
        <w:jc w:val="center"/>
        <w:rPr>
          <w:rFonts w:ascii="Arial" w:hAnsi="Arial" w:cs="Arial"/>
          <w:bCs/>
          <w:sz w:val="24"/>
          <w:szCs w:val="24"/>
        </w:rPr>
      </w:pPr>
      <w:r w:rsidRPr="00F93B3E">
        <w:rPr>
          <w:rFonts w:ascii="Arial" w:hAnsi="Arial" w:cs="Arial"/>
          <w:bCs/>
          <w:sz w:val="24"/>
          <w:szCs w:val="24"/>
        </w:rPr>
        <w:t>РЕШЕНИЕ</w:t>
      </w:r>
    </w:p>
    <w:p w:rsidR="008613D8" w:rsidRPr="0069512F" w:rsidRDefault="008613D8" w:rsidP="008613D8">
      <w:pPr>
        <w:widowControl w:val="0"/>
        <w:tabs>
          <w:tab w:val="center" w:pos="4465"/>
        </w:tabs>
        <w:autoSpaceDE w:val="0"/>
        <w:autoSpaceDN w:val="0"/>
        <w:adjustRightInd w:val="0"/>
        <w:spacing w:after="0" w:line="240" w:lineRule="auto"/>
        <w:ind w:right="424" w:firstLine="709"/>
        <w:jc w:val="both"/>
        <w:rPr>
          <w:rFonts w:ascii="Arial" w:hAnsi="Arial" w:cs="Arial"/>
          <w:sz w:val="24"/>
          <w:szCs w:val="24"/>
        </w:rPr>
      </w:pPr>
      <w:r>
        <w:rPr>
          <w:rFonts w:ascii="Arial" w:hAnsi="Arial" w:cs="Arial"/>
          <w:sz w:val="24"/>
          <w:szCs w:val="24"/>
        </w:rPr>
        <w:t xml:space="preserve">от 15 мая 2023 г. № 113 </w:t>
      </w:r>
    </w:p>
    <w:p w:rsidR="008613D8" w:rsidRDefault="008613D8" w:rsidP="008613D8">
      <w:pPr>
        <w:widowControl w:val="0"/>
        <w:autoSpaceDE w:val="0"/>
        <w:autoSpaceDN w:val="0"/>
        <w:adjustRightInd w:val="0"/>
        <w:spacing w:after="0" w:line="240" w:lineRule="auto"/>
        <w:ind w:right="424" w:firstLine="709"/>
        <w:jc w:val="both"/>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Хрещатое</w:t>
      </w:r>
      <w:proofErr w:type="spellEnd"/>
    </w:p>
    <w:p w:rsidR="008613D8" w:rsidRPr="00685A0D" w:rsidRDefault="008613D8" w:rsidP="008613D8">
      <w:pPr>
        <w:widowControl w:val="0"/>
        <w:autoSpaceDE w:val="0"/>
        <w:autoSpaceDN w:val="0"/>
        <w:adjustRightInd w:val="0"/>
        <w:spacing w:after="0" w:line="240" w:lineRule="auto"/>
        <w:ind w:right="424" w:firstLine="709"/>
        <w:jc w:val="both"/>
        <w:rPr>
          <w:rFonts w:ascii="Arial" w:hAnsi="Arial" w:cs="Arial"/>
          <w:sz w:val="24"/>
          <w:szCs w:val="24"/>
        </w:rPr>
      </w:pPr>
    </w:p>
    <w:p w:rsidR="008613D8" w:rsidRPr="00376E8C" w:rsidRDefault="008613D8" w:rsidP="008613D8">
      <w:pPr>
        <w:spacing w:after="0" w:line="240" w:lineRule="auto"/>
        <w:ind w:left="709"/>
        <w:rPr>
          <w:rFonts w:ascii="Arial" w:hAnsi="Arial" w:cs="Arial"/>
          <w:b/>
          <w:sz w:val="32"/>
          <w:szCs w:val="32"/>
        </w:rPr>
      </w:pPr>
      <w:r w:rsidRPr="00376E8C">
        <w:rPr>
          <w:rFonts w:ascii="Arial" w:hAnsi="Arial" w:cs="Arial"/>
          <w:b/>
          <w:sz w:val="32"/>
          <w:szCs w:val="32"/>
        </w:rPr>
        <w:t>О признании утрати</w:t>
      </w:r>
      <w:r>
        <w:rPr>
          <w:rFonts w:ascii="Arial" w:hAnsi="Arial" w:cs="Arial"/>
          <w:b/>
          <w:sz w:val="32"/>
          <w:szCs w:val="32"/>
        </w:rPr>
        <w:t>вшими силу решений Совета народных депутатов</w:t>
      </w:r>
      <w:r w:rsidRPr="00376E8C">
        <w:rPr>
          <w:rFonts w:ascii="Arial" w:hAnsi="Arial" w:cs="Arial"/>
          <w:b/>
          <w:sz w:val="32"/>
          <w:szCs w:val="32"/>
        </w:rPr>
        <w:t xml:space="preserve"> </w:t>
      </w:r>
      <w:proofErr w:type="spellStart"/>
      <w:r>
        <w:rPr>
          <w:rFonts w:ascii="Arial" w:hAnsi="Arial" w:cs="Arial"/>
          <w:b/>
          <w:sz w:val="32"/>
          <w:szCs w:val="32"/>
        </w:rPr>
        <w:t>Хрещатовского</w:t>
      </w:r>
      <w:proofErr w:type="spellEnd"/>
      <w:r w:rsidRPr="00376E8C">
        <w:rPr>
          <w:rFonts w:ascii="Arial" w:hAnsi="Arial" w:cs="Arial"/>
          <w:b/>
          <w:sz w:val="32"/>
          <w:szCs w:val="32"/>
        </w:rPr>
        <w:t xml:space="preserve"> сельского поселения Калачеевского муниципального района Воронежской</w:t>
      </w:r>
      <w:r>
        <w:rPr>
          <w:rFonts w:ascii="Arial" w:hAnsi="Arial" w:cs="Arial"/>
          <w:b/>
          <w:sz w:val="32"/>
          <w:szCs w:val="32"/>
        </w:rPr>
        <w:t xml:space="preserve"> </w:t>
      </w:r>
      <w:r w:rsidRPr="00376E8C">
        <w:rPr>
          <w:rFonts w:ascii="Arial" w:hAnsi="Arial" w:cs="Arial"/>
          <w:b/>
          <w:sz w:val="32"/>
          <w:szCs w:val="32"/>
        </w:rPr>
        <w:t>области</w:t>
      </w:r>
    </w:p>
    <w:p w:rsidR="008613D8" w:rsidRDefault="008613D8" w:rsidP="008613D8">
      <w:pPr>
        <w:pStyle w:val="a7"/>
        <w:widowControl w:val="0"/>
        <w:autoSpaceDE w:val="0"/>
        <w:autoSpaceDN w:val="0"/>
        <w:adjustRightInd w:val="0"/>
        <w:spacing w:after="0" w:line="240" w:lineRule="auto"/>
        <w:ind w:left="0" w:firstLine="709"/>
        <w:jc w:val="both"/>
        <w:rPr>
          <w:rFonts w:ascii="Arial" w:hAnsi="Arial" w:cs="Arial"/>
          <w:sz w:val="24"/>
          <w:szCs w:val="24"/>
          <w:lang w:eastAsia="ru-RU"/>
        </w:rPr>
      </w:pPr>
      <w:proofErr w:type="gramStart"/>
      <w:r>
        <w:rPr>
          <w:rFonts w:ascii="Arial" w:hAnsi="Arial" w:cs="Arial"/>
          <w:sz w:val="24"/>
          <w:szCs w:val="24"/>
          <w:lang w:eastAsia="ru-RU"/>
        </w:rPr>
        <w:t xml:space="preserve">В </w:t>
      </w:r>
      <w:r w:rsidRPr="00BA553F">
        <w:rPr>
          <w:rFonts w:ascii="Arial" w:hAnsi="Arial" w:cs="Arial"/>
          <w:sz w:val="24"/>
          <w:szCs w:val="24"/>
          <w:lang w:eastAsia="ru-RU"/>
        </w:rPr>
        <w:t xml:space="preserve"> целях</w:t>
      </w:r>
      <w:proofErr w:type="gramEnd"/>
      <w:r w:rsidRPr="00BA553F">
        <w:rPr>
          <w:rFonts w:ascii="Arial" w:hAnsi="Arial" w:cs="Arial"/>
          <w:sz w:val="24"/>
          <w:szCs w:val="24"/>
          <w:lang w:eastAsia="ru-RU"/>
        </w:rPr>
        <w:t xml:space="preserve"> приведения нормативных правовых актов </w:t>
      </w:r>
      <w:proofErr w:type="spellStart"/>
      <w:r>
        <w:rPr>
          <w:rFonts w:ascii="Arial" w:hAnsi="Arial" w:cs="Arial"/>
          <w:sz w:val="24"/>
          <w:szCs w:val="24"/>
          <w:lang w:eastAsia="ru-RU"/>
        </w:rPr>
        <w:t>Хрещатовского</w:t>
      </w:r>
      <w:proofErr w:type="spellEnd"/>
      <w:r w:rsidRPr="00BA553F">
        <w:rPr>
          <w:rFonts w:ascii="Arial" w:hAnsi="Arial" w:cs="Arial"/>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w:t>
      </w:r>
      <w:r>
        <w:rPr>
          <w:rFonts w:ascii="Arial" w:hAnsi="Arial" w:cs="Arial"/>
          <w:sz w:val="24"/>
          <w:szCs w:val="24"/>
          <w:lang w:eastAsia="ru-RU"/>
        </w:rPr>
        <w:t xml:space="preserve"> Совет народных депутатов</w:t>
      </w:r>
      <w:r w:rsidRPr="00511583">
        <w:rPr>
          <w:rFonts w:ascii="Arial" w:hAnsi="Arial" w:cs="Arial"/>
          <w:sz w:val="24"/>
          <w:szCs w:val="24"/>
          <w:lang w:eastAsia="ru-RU"/>
        </w:rPr>
        <w:t xml:space="preserve"> </w:t>
      </w:r>
      <w:proofErr w:type="spellStart"/>
      <w:r>
        <w:rPr>
          <w:rFonts w:ascii="Arial" w:hAnsi="Arial" w:cs="Arial"/>
          <w:sz w:val="24"/>
          <w:szCs w:val="24"/>
          <w:lang w:eastAsia="ru-RU"/>
        </w:rPr>
        <w:t>Хрещатовского</w:t>
      </w:r>
      <w:proofErr w:type="spellEnd"/>
      <w:r w:rsidRPr="00511583">
        <w:rPr>
          <w:rFonts w:ascii="Arial" w:hAnsi="Arial" w:cs="Arial"/>
          <w:sz w:val="24"/>
          <w:szCs w:val="24"/>
          <w:lang w:eastAsia="ru-RU"/>
        </w:rPr>
        <w:t xml:space="preserve"> сельского поселения Калачеевского муниципального района </w:t>
      </w:r>
      <w:r>
        <w:rPr>
          <w:rFonts w:ascii="Arial" w:hAnsi="Arial" w:cs="Arial"/>
          <w:sz w:val="24"/>
          <w:szCs w:val="24"/>
          <w:lang w:eastAsia="ru-RU"/>
        </w:rPr>
        <w:t>Воронежской области решил</w:t>
      </w:r>
      <w:r w:rsidRPr="00511583">
        <w:rPr>
          <w:rFonts w:ascii="Arial" w:hAnsi="Arial" w:cs="Arial"/>
          <w:sz w:val="24"/>
          <w:szCs w:val="24"/>
          <w:lang w:eastAsia="ru-RU"/>
        </w:rPr>
        <w:t>:</w:t>
      </w:r>
    </w:p>
    <w:p w:rsidR="008613D8" w:rsidRPr="00AF1DD7" w:rsidRDefault="008613D8" w:rsidP="008613D8">
      <w:pPr>
        <w:widowControl w:val="0"/>
        <w:tabs>
          <w:tab w:val="left" w:pos="42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Pr="00AF1DD7">
        <w:rPr>
          <w:rFonts w:ascii="Arial" w:hAnsi="Arial" w:cs="Arial"/>
          <w:sz w:val="24"/>
          <w:szCs w:val="24"/>
        </w:rPr>
        <w:t>Признать утратившими с</w:t>
      </w:r>
      <w:r>
        <w:rPr>
          <w:rFonts w:ascii="Arial" w:hAnsi="Arial" w:cs="Arial"/>
          <w:sz w:val="24"/>
          <w:szCs w:val="24"/>
        </w:rPr>
        <w:t>илу решения Совета народных депутатов</w:t>
      </w:r>
      <w:r w:rsidRPr="00AF1DD7">
        <w:rPr>
          <w:rFonts w:ascii="Arial" w:hAnsi="Arial" w:cs="Arial"/>
          <w:sz w:val="24"/>
          <w:szCs w:val="24"/>
        </w:rPr>
        <w:t xml:space="preserve"> </w:t>
      </w:r>
      <w:proofErr w:type="spellStart"/>
      <w:r>
        <w:rPr>
          <w:rFonts w:ascii="Arial" w:hAnsi="Arial" w:cs="Arial"/>
          <w:sz w:val="24"/>
          <w:szCs w:val="24"/>
        </w:rPr>
        <w:t>Хрещатовского</w:t>
      </w:r>
      <w:proofErr w:type="spellEnd"/>
      <w:r w:rsidRPr="00AF1DD7">
        <w:rPr>
          <w:rFonts w:ascii="Arial" w:hAnsi="Arial" w:cs="Arial"/>
          <w:sz w:val="24"/>
          <w:szCs w:val="24"/>
        </w:rPr>
        <w:t xml:space="preserve"> сельского поселения Калачеевского муниципального района Воронежской области:</w:t>
      </w:r>
    </w:p>
    <w:p w:rsidR="008613D8" w:rsidRDefault="008613D8" w:rsidP="008613D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от 20.12.2010 г. № 44 «</w:t>
      </w:r>
      <w:r w:rsidRPr="00310248">
        <w:rPr>
          <w:rFonts w:ascii="Arial" w:hAnsi="Arial" w:cs="Arial"/>
          <w:sz w:val="24"/>
          <w:szCs w:val="24"/>
        </w:rPr>
        <w:t xml:space="preserve">Об утверждении Положения о муниципальном земельном контроле за использованием земель на территории </w:t>
      </w:r>
      <w:proofErr w:type="spellStart"/>
      <w:r w:rsidRPr="00310248">
        <w:rPr>
          <w:rFonts w:ascii="Arial" w:hAnsi="Arial" w:cs="Arial"/>
          <w:sz w:val="24"/>
          <w:szCs w:val="24"/>
        </w:rPr>
        <w:t>Хрещатовского</w:t>
      </w:r>
      <w:proofErr w:type="spellEnd"/>
      <w:r w:rsidRPr="00310248">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w:t>
      </w:r>
    </w:p>
    <w:p w:rsidR="008613D8" w:rsidRDefault="008613D8" w:rsidP="008613D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w:t>
      </w:r>
      <w:proofErr w:type="spellStart"/>
      <w:r>
        <w:rPr>
          <w:rFonts w:ascii="Arial" w:hAnsi="Arial" w:cs="Arial"/>
          <w:sz w:val="24"/>
          <w:szCs w:val="24"/>
        </w:rPr>
        <w:t>реш</w:t>
      </w:r>
      <w:proofErr w:type="spellEnd"/>
      <w:r>
        <w:rPr>
          <w:rFonts w:ascii="Arial" w:hAnsi="Arial" w:cs="Arial"/>
          <w:sz w:val="24"/>
          <w:szCs w:val="24"/>
        </w:rPr>
        <w:t xml:space="preserve">. от 05.03.2011 № 54, от 02.05.2012 № </w:t>
      </w:r>
      <w:proofErr w:type="gramStart"/>
      <w:r>
        <w:rPr>
          <w:rFonts w:ascii="Arial" w:hAnsi="Arial" w:cs="Arial"/>
          <w:sz w:val="24"/>
          <w:szCs w:val="24"/>
        </w:rPr>
        <w:t xml:space="preserve">102 </w:t>
      </w:r>
      <w:r w:rsidRPr="005E6113">
        <w:rPr>
          <w:rFonts w:ascii="Arial" w:hAnsi="Arial" w:cs="Arial"/>
          <w:sz w:val="24"/>
          <w:szCs w:val="24"/>
        </w:rPr>
        <w:t>)</w:t>
      </w:r>
      <w:proofErr w:type="gramEnd"/>
      <w:r>
        <w:rPr>
          <w:rFonts w:ascii="Arial" w:hAnsi="Arial" w:cs="Arial"/>
          <w:sz w:val="24"/>
          <w:szCs w:val="24"/>
        </w:rPr>
        <w:t>;</w:t>
      </w:r>
    </w:p>
    <w:p w:rsidR="008613D8" w:rsidRPr="00714A2A" w:rsidRDefault="008613D8" w:rsidP="008613D8">
      <w:pPr>
        <w:spacing w:after="0"/>
        <w:ind w:firstLine="709"/>
        <w:rPr>
          <w:rFonts w:ascii="Arial" w:hAnsi="Arial" w:cs="Arial"/>
          <w:sz w:val="24"/>
          <w:szCs w:val="24"/>
        </w:rPr>
      </w:pPr>
      <w:r>
        <w:rPr>
          <w:rFonts w:ascii="Arial" w:hAnsi="Arial" w:cs="Arial"/>
          <w:sz w:val="24"/>
          <w:szCs w:val="24"/>
        </w:rPr>
        <w:t>- от 05.03.2011 г. № 54 «</w:t>
      </w:r>
      <w:r w:rsidRPr="00714A2A">
        <w:rPr>
          <w:rFonts w:ascii="Arial" w:hAnsi="Arial" w:cs="Arial"/>
          <w:sz w:val="24"/>
          <w:szCs w:val="24"/>
        </w:rPr>
        <w:t xml:space="preserve">О </w:t>
      </w:r>
      <w:r>
        <w:rPr>
          <w:rFonts w:ascii="Arial" w:hAnsi="Arial" w:cs="Arial"/>
          <w:sz w:val="24"/>
          <w:szCs w:val="24"/>
        </w:rPr>
        <w:t xml:space="preserve">внесении изменений и дополнений </w:t>
      </w:r>
      <w:r w:rsidRPr="00714A2A">
        <w:rPr>
          <w:rFonts w:ascii="Arial" w:hAnsi="Arial" w:cs="Arial"/>
          <w:sz w:val="24"/>
          <w:szCs w:val="24"/>
        </w:rPr>
        <w:t>в «Полож</w:t>
      </w:r>
      <w:r>
        <w:rPr>
          <w:rFonts w:ascii="Arial" w:hAnsi="Arial" w:cs="Arial"/>
          <w:sz w:val="24"/>
          <w:szCs w:val="24"/>
        </w:rPr>
        <w:t xml:space="preserve">ение о муниципальном земельном </w:t>
      </w:r>
      <w:r w:rsidRPr="00714A2A">
        <w:rPr>
          <w:rFonts w:ascii="Arial" w:hAnsi="Arial" w:cs="Arial"/>
          <w:sz w:val="24"/>
          <w:szCs w:val="24"/>
        </w:rPr>
        <w:t>контроле за использованием земель на территории</w:t>
      </w:r>
    </w:p>
    <w:p w:rsidR="008613D8" w:rsidRPr="00714A2A" w:rsidRDefault="008613D8" w:rsidP="008613D8">
      <w:pPr>
        <w:spacing w:after="0"/>
        <w:rPr>
          <w:rFonts w:ascii="Arial" w:hAnsi="Arial" w:cs="Arial"/>
          <w:sz w:val="24"/>
          <w:szCs w:val="24"/>
        </w:rPr>
      </w:pPr>
      <w:proofErr w:type="spellStart"/>
      <w:r w:rsidRPr="00714A2A">
        <w:rPr>
          <w:rFonts w:ascii="Arial" w:hAnsi="Arial" w:cs="Arial"/>
          <w:sz w:val="24"/>
          <w:szCs w:val="24"/>
        </w:rPr>
        <w:t>Хрещатовского</w:t>
      </w:r>
      <w:proofErr w:type="spellEnd"/>
      <w:r w:rsidRPr="00714A2A">
        <w:rPr>
          <w:rFonts w:ascii="Arial" w:hAnsi="Arial" w:cs="Arial"/>
          <w:sz w:val="24"/>
          <w:szCs w:val="24"/>
        </w:rPr>
        <w:t xml:space="preserve"> се</w:t>
      </w:r>
      <w:r>
        <w:rPr>
          <w:rFonts w:ascii="Arial" w:hAnsi="Arial" w:cs="Arial"/>
          <w:sz w:val="24"/>
          <w:szCs w:val="24"/>
        </w:rPr>
        <w:t xml:space="preserve">льского поселения Калачеевского </w:t>
      </w:r>
      <w:r w:rsidRPr="00714A2A">
        <w:rPr>
          <w:rFonts w:ascii="Arial" w:hAnsi="Arial" w:cs="Arial"/>
          <w:sz w:val="24"/>
          <w:szCs w:val="24"/>
        </w:rPr>
        <w:t>муниципальн</w:t>
      </w:r>
      <w:r>
        <w:rPr>
          <w:rFonts w:ascii="Arial" w:hAnsi="Arial" w:cs="Arial"/>
          <w:sz w:val="24"/>
          <w:szCs w:val="24"/>
        </w:rPr>
        <w:t xml:space="preserve">ого района Воронежской области» </w:t>
      </w:r>
      <w:r w:rsidRPr="00714A2A">
        <w:rPr>
          <w:rFonts w:ascii="Arial" w:hAnsi="Arial" w:cs="Arial"/>
          <w:sz w:val="24"/>
          <w:szCs w:val="24"/>
        </w:rPr>
        <w:t>утвержденное Решением Совета народных депутатов</w:t>
      </w:r>
    </w:p>
    <w:p w:rsidR="008613D8" w:rsidRPr="00714A2A" w:rsidRDefault="008613D8" w:rsidP="008613D8">
      <w:pPr>
        <w:spacing w:after="0"/>
        <w:rPr>
          <w:rFonts w:ascii="Arial" w:hAnsi="Arial" w:cs="Arial"/>
          <w:sz w:val="24"/>
          <w:szCs w:val="24"/>
        </w:rPr>
      </w:pPr>
      <w:proofErr w:type="spellStart"/>
      <w:r w:rsidRPr="00714A2A">
        <w:rPr>
          <w:rFonts w:ascii="Arial" w:hAnsi="Arial" w:cs="Arial"/>
          <w:sz w:val="24"/>
          <w:szCs w:val="24"/>
        </w:rPr>
        <w:t>Хр</w:t>
      </w:r>
      <w:r>
        <w:rPr>
          <w:rFonts w:ascii="Arial" w:hAnsi="Arial" w:cs="Arial"/>
          <w:sz w:val="24"/>
          <w:szCs w:val="24"/>
        </w:rPr>
        <w:t>ещатовского</w:t>
      </w:r>
      <w:proofErr w:type="spellEnd"/>
      <w:r>
        <w:rPr>
          <w:rFonts w:ascii="Arial" w:hAnsi="Arial" w:cs="Arial"/>
          <w:sz w:val="24"/>
          <w:szCs w:val="24"/>
        </w:rPr>
        <w:t xml:space="preserve"> сельского поселения </w:t>
      </w:r>
      <w:r w:rsidRPr="00714A2A">
        <w:rPr>
          <w:rFonts w:ascii="Arial" w:hAnsi="Arial" w:cs="Arial"/>
          <w:sz w:val="24"/>
          <w:szCs w:val="24"/>
        </w:rPr>
        <w:t>Калачеевского муниципального района</w:t>
      </w:r>
    </w:p>
    <w:p w:rsidR="008613D8" w:rsidRDefault="008613D8" w:rsidP="008613D8">
      <w:pPr>
        <w:spacing w:after="0"/>
        <w:rPr>
          <w:rFonts w:ascii="Arial" w:hAnsi="Arial" w:cs="Arial"/>
          <w:sz w:val="24"/>
          <w:szCs w:val="24"/>
        </w:rPr>
      </w:pPr>
      <w:r w:rsidRPr="00714A2A">
        <w:rPr>
          <w:rFonts w:ascii="Arial" w:hAnsi="Arial" w:cs="Arial"/>
          <w:sz w:val="24"/>
          <w:szCs w:val="24"/>
        </w:rPr>
        <w:t>от 20.12.2010г.  № 44</w:t>
      </w:r>
      <w:r>
        <w:rPr>
          <w:rFonts w:ascii="Arial" w:hAnsi="Arial" w:cs="Arial"/>
          <w:sz w:val="24"/>
          <w:szCs w:val="24"/>
        </w:rPr>
        <w:t>»;</w:t>
      </w:r>
    </w:p>
    <w:p w:rsidR="008613D8" w:rsidRDefault="008613D8" w:rsidP="008613D8">
      <w:pPr>
        <w:spacing w:after="0"/>
        <w:ind w:firstLine="709"/>
        <w:rPr>
          <w:rFonts w:ascii="Arial" w:hAnsi="Arial" w:cs="Arial"/>
          <w:sz w:val="24"/>
          <w:szCs w:val="24"/>
        </w:rPr>
      </w:pPr>
      <w:r>
        <w:rPr>
          <w:rFonts w:ascii="Arial" w:hAnsi="Arial" w:cs="Arial"/>
          <w:sz w:val="24"/>
          <w:szCs w:val="24"/>
        </w:rPr>
        <w:t xml:space="preserve">- от 02.05.2012 г. № </w:t>
      </w:r>
      <w:proofErr w:type="gramStart"/>
      <w:r>
        <w:rPr>
          <w:rFonts w:ascii="Arial" w:hAnsi="Arial" w:cs="Arial"/>
          <w:sz w:val="24"/>
          <w:szCs w:val="24"/>
        </w:rPr>
        <w:t xml:space="preserve">102 </w:t>
      </w:r>
      <w:r w:rsidRPr="007C4F0E">
        <w:rPr>
          <w:rFonts w:ascii="Arial" w:hAnsi="Arial" w:cs="Arial"/>
          <w:sz w:val="24"/>
          <w:szCs w:val="24"/>
        </w:rPr>
        <w:t xml:space="preserve"> </w:t>
      </w:r>
      <w:r>
        <w:rPr>
          <w:rFonts w:ascii="Arial" w:hAnsi="Arial" w:cs="Arial"/>
          <w:sz w:val="24"/>
          <w:szCs w:val="24"/>
        </w:rPr>
        <w:t>«</w:t>
      </w:r>
      <w:proofErr w:type="gramEnd"/>
      <w:r w:rsidRPr="007C4F0E">
        <w:rPr>
          <w:rFonts w:ascii="Arial" w:hAnsi="Arial" w:cs="Arial"/>
          <w:sz w:val="24"/>
          <w:szCs w:val="24"/>
        </w:rPr>
        <w:t xml:space="preserve">О внесении  изменений и дополнений в «Положение о муниципальном земельном контроле за использованием земель на территории </w:t>
      </w:r>
      <w:proofErr w:type="spellStart"/>
      <w:r w:rsidRPr="007C4F0E">
        <w:rPr>
          <w:rFonts w:ascii="Arial" w:hAnsi="Arial" w:cs="Arial"/>
          <w:sz w:val="24"/>
          <w:szCs w:val="24"/>
        </w:rPr>
        <w:t>Хрещатовского</w:t>
      </w:r>
      <w:proofErr w:type="spellEnd"/>
      <w:r w:rsidRPr="007C4F0E">
        <w:rPr>
          <w:rFonts w:ascii="Arial" w:hAnsi="Arial" w:cs="Arial"/>
          <w:sz w:val="24"/>
          <w:szCs w:val="24"/>
        </w:rPr>
        <w:t xml:space="preserve"> сельского поселения Калачеевского муниципального района Воронежской области», утвержденного Решением Совета народных депутатов </w:t>
      </w:r>
      <w:proofErr w:type="spellStart"/>
      <w:r w:rsidRPr="007C4F0E">
        <w:rPr>
          <w:rFonts w:ascii="Arial" w:hAnsi="Arial" w:cs="Arial"/>
          <w:sz w:val="24"/>
          <w:szCs w:val="24"/>
        </w:rPr>
        <w:t>Хрещатовского</w:t>
      </w:r>
      <w:proofErr w:type="spellEnd"/>
      <w:r w:rsidRPr="007C4F0E">
        <w:rPr>
          <w:rFonts w:ascii="Arial" w:hAnsi="Arial" w:cs="Arial"/>
          <w:sz w:val="24"/>
          <w:szCs w:val="24"/>
        </w:rPr>
        <w:t xml:space="preserve"> сельского поселения № 44 от 20.12.2010 г, в редакции решения № 54 от 05.03.2011 г</w:t>
      </w:r>
      <w:r>
        <w:rPr>
          <w:rFonts w:ascii="Arial" w:hAnsi="Arial" w:cs="Arial"/>
          <w:sz w:val="24"/>
          <w:szCs w:val="24"/>
        </w:rPr>
        <w:t>»</w:t>
      </w:r>
      <w:r w:rsidRPr="007C4F0E">
        <w:rPr>
          <w:rFonts w:ascii="Arial" w:hAnsi="Arial" w:cs="Arial"/>
          <w:sz w:val="24"/>
          <w:szCs w:val="24"/>
        </w:rPr>
        <w:t>.</w:t>
      </w:r>
    </w:p>
    <w:p w:rsidR="008613D8" w:rsidRPr="00BA7892" w:rsidRDefault="008613D8" w:rsidP="008613D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Настоящее решение опубликовать в</w:t>
      </w:r>
      <w:r w:rsidRPr="00BA7892">
        <w:rPr>
          <w:rFonts w:ascii="Arial" w:hAnsi="Arial" w:cs="Arial"/>
          <w:sz w:val="24"/>
          <w:szCs w:val="24"/>
        </w:rPr>
        <w:t xml:space="preserve"> Вестнике муниципальных правовых актов </w:t>
      </w:r>
      <w:proofErr w:type="spellStart"/>
      <w:r>
        <w:rPr>
          <w:rFonts w:ascii="Arial" w:hAnsi="Arial" w:cs="Arial"/>
          <w:sz w:val="24"/>
          <w:szCs w:val="24"/>
        </w:rPr>
        <w:t>Хрещатовского</w:t>
      </w:r>
      <w:proofErr w:type="spellEnd"/>
      <w:r w:rsidRPr="00BA7892">
        <w:rPr>
          <w:rFonts w:ascii="Arial" w:hAnsi="Arial" w:cs="Arial"/>
          <w:sz w:val="24"/>
          <w:szCs w:val="24"/>
        </w:rPr>
        <w:t xml:space="preserve"> сельского поселения Калачеевского муниципального района и разместить на официальном сайте администрации </w:t>
      </w:r>
      <w:proofErr w:type="spellStart"/>
      <w:r>
        <w:rPr>
          <w:rFonts w:ascii="Arial" w:hAnsi="Arial" w:cs="Arial"/>
          <w:sz w:val="24"/>
          <w:szCs w:val="24"/>
        </w:rPr>
        <w:t>Хрещатовского</w:t>
      </w:r>
      <w:proofErr w:type="spellEnd"/>
      <w:r w:rsidRPr="00BA7892">
        <w:rPr>
          <w:rFonts w:ascii="Arial" w:hAnsi="Arial" w:cs="Arial"/>
          <w:sz w:val="24"/>
          <w:szCs w:val="24"/>
        </w:rPr>
        <w:t xml:space="preserve"> сельского поселения в сети интернет.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193"/>
        <w:gridCol w:w="2337"/>
      </w:tblGrid>
      <w:tr w:rsidR="008613D8" w:rsidTr="00834C96">
        <w:tc>
          <w:tcPr>
            <w:tcW w:w="4815" w:type="dxa"/>
          </w:tcPr>
          <w:p w:rsidR="008613D8" w:rsidRPr="00BA7892" w:rsidRDefault="008613D8" w:rsidP="00834C96">
            <w:pPr>
              <w:rPr>
                <w:rFonts w:ascii="Arial" w:hAnsi="Arial" w:cs="Arial"/>
                <w:sz w:val="24"/>
                <w:szCs w:val="24"/>
              </w:rPr>
            </w:pPr>
            <w:r w:rsidRPr="00BA7892">
              <w:rPr>
                <w:rFonts w:ascii="Arial" w:hAnsi="Arial" w:cs="Arial"/>
                <w:sz w:val="24"/>
                <w:szCs w:val="24"/>
              </w:rPr>
              <w:t xml:space="preserve">Глава </w:t>
            </w:r>
            <w:proofErr w:type="spellStart"/>
            <w:r>
              <w:rPr>
                <w:rFonts w:ascii="Arial" w:hAnsi="Arial" w:cs="Arial"/>
                <w:sz w:val="24"/>
                <w:szCs w:val="24"/>
              </w:rPr>
              <w:t>Хрещатовского</w:t>
            </w:r>
            <w:proofErr w:type="spellEnd"/>
            <w:r w:rsidRPr="00BA7892">
              <w:rPr>
                <w:rFonts w:ascii="Arial" w:hAnsi="Arial" w:cs="Arial"/>
                <w:sz w:val="24"/>
                <w:szCs w:val="24"/>
              </w:rPr>
              <w:t xml:space="preserve"> сельского поселения</w:t>
            </w:r>
          </w:p>
        </w:tc>
        <w:tc>
          <w:tcPr>
            <w:tcW w:w="2193" w:type="dxa"/>
          </w:tcPr>
          <w:p w:rsidR="008613D8" w:rsidRPr="00BA7892" w:rsidRDefault="008613D8" w:rsidP="00834C96">
            <w:pPr>
              <w:rPr>
                <w:rFonts w:ascii="Arial" w:hAnsi="Arial" w:cs="Arial"/>
                <w:sz w:val="24"/>
                <w:szCs w:val="24"/>
              </w:rPr>
            </w:pPr>
          </w:p>
        </w:tc>
        <w:tc>
          <w:tcPr>
            <w:tcW w:w="2337" w:type="dxa"/>
          </w:tcPr>
          <w:p w:rsidR="008613D8" w:rsidRPr="00BA7892" w:rsidRDefault="008613D8" w:rsidP="00834C96">
            <w:pPr>
              <w:rPr>
                <w:rFonts w:ascii="Arial" w:hAnsi="Arial" w:cs="Arial"/>
                <w:sz w:val="24"/>
                <w:szCs w:val="24"/>
              </w:rPr>
            </w:pPr>
            <w:proofErr w:type="spellStart"/>
            <w:r>
              <w:rPr>
                <w:rFonts w:ascii="Arial" w:hAnsi="Arial" w:cs="Arial"/>
                <w:sz w:val="24"/>
                <w:szCs w:val="24"/>
              </w:rPr>
              <w:t>Н.И.Шулекин</w:t>
            </w:r>
            <w:proofErr w:type="spellEnd"/>
          </w:p>
        </w:tc>
      </w:tr>
    </w:tbl>
    <w:p w:rsidR="008613D8" w:rsidRDefault="008613D8" w:rsidP="008613D8"/>
    <w:p w:rsidR="008613D8" w:rsidRDefault="008613D8"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816DA" w:rsidRPr="00E816DA" w:rsidRDefault="00E816DA" w:rsidP="00E816DA">
      <w:pPr>
        <w:spacing w:after="0" w:line="240" w:lineRule="auto"/>
        <w:ind w:firstLine="6"/>
        <w:jc w:val="center"/>
        <w:rPr>
          <w:rFonts w:ascii="Arial" w:eastAsia="Calibri" w:hAnsi="Arial" w:cs="Arial"/>
          <w:sz w:val="24"/>
          <w:szCs w:val="24"/>
          <w:lang w:eastAsia="ru-RU"/>
        </w:rPr>
      </w:pPr>
      <w:r w:rsidRPr="00E816DA">
        <w:rPr>
          <w:rFonts w:ascii="Arial" w:eastAsia="Calibri" w:hAnsi="Arial" w:cs="Arial"/>
          <w:sz w:val="24"/>
          <w:szCs w:val="24"/>
          <w:lang w:eastAsia="ru-RU"/>
        </w:rPr>
        <w:t>АДМИНИСТРАЦИЯ</w:t>
      </w:r>
    </w:p>
    <w:p w:rsidR="00E816DA" w:rsidRPr="00E816DA" w:rsidRDefault="00E816DA" w:rsidP="00E816DA">
      <w:pPr>
        <w:spacing w:after="0" w:line="240" w:lineRule="auto"/>
        <w:ind w:firstLine="6"/>
        <w:jc w:val="center"/>
        <w:rPr>
          <w:rFonts w:ascii="Arial" w:eastAsia="Calibri" w:hAnsi="Arial" w:cs="Arial"/>
          <w:sz w:val="24"/>
          <w:szCs w:val="24"/>
          <w:lang w:eastAsia="ru-RU"/>
        </w:rPr>
      </w:pPr>
      <w:r w:rsidRPr="00E816DA">
        <w:rPr>
          <w:rFonts w:ascii="Arial" w:eastAsia="Calibri" w:hAnsi="Arial" w:cs="Arial"/>
          <w:sz w:val="24"/>
          <w:szCs w:val="24"/>
          <w:lang w:eastAsia="ru-RU"/>
        </w:rPr>
        <w:t>ХРЕЩАТОВСКОГО СЕЛЬСКОГО ПОСЕЛЕНИЯ</w:t>
      </w:r>
    </w:p>
    <w:p w:rsidR="00E816DA" w:rsidRPr="00E816DA" w:rsidRDefault="00E816DA" w:rsidP="00E816DA">
      <w:pPr>
        <w:spacing w:after="0" w:line="240" w:lineRule="auto"/>
        <w:ind w:firstLine="6"/>
        <w:jc w:val="center"/>
        <w:rPr>
          <w:rFonts w:ascii="Arial" w:eastAsia="Calibri" w:hAnsi="Arial" w:cs="Arial"/>
          <w:sz w:val="24"/>
          <w:szCs w:val="24"/>
          <w:lang w:eastAsia="ru-RU"/>
        </w:rPr>
      </w:pPr>
      <w:r w:rsidRPr="00E816DA">
        <w:rPr>
          <w:rFonts w:ascii="Arial" w:eastAsia="Calibri" w:hAnsi="Arial" w:cs="Arial"/>
          <w:sz w:val="24"/>
          <w:szCs w:val="24"/>
          <w:lang w:eastAsia="ru-RU"/>
        </w:rPr>
        <w:t>КАЛАЧЕЕВСКОГО МУНИЦИПАЛЬНОГО РАЙОНА</w:t>
      </w:r>
    </w:p>
    <w:p w:rsidR="00E816DA" w:rsidRPr="00E816DA" w:rsidRDefault="00E816DA" w:rsidP="00E816DA">
      <w:pPr>
        <w:spacing w:after="0" w:line="240" w:lineRule="auto"/>
        <w:ind w:firstLine="6"/>
        <w:jc w:val="center"/>
        <w:rPr>
          <w:rFonts w:ascii="Arial" w:eastAsia="Calibri" w:hAnsi="Arial" w:cs="Arial"/>
          <w:sz w:val="24"/>
          <w:szCs w:val="24"/>
          <w:lang w:eastAsia="ru-RU"/>
        </w:rPr>
      </w:pPr>
      <w:r w:rsidRPr="00E816DA">
        <w:rPr>
          <w:rFonts w:ascii="Arial" w:eastAsia="Calibri" w:hAnsi="Arial" w:cs="Arial"/>
          <w:sz w:val="24"/>
          <w:szCs w:val="24"/>
          <w:lang w:eastAsia="ru-RU"/>
        </w:rPr>
        <w:t>ВОРОНЕЖСКОЙ ОБЛАСТИ</w:t>
      </w:r>
    </w:p>
    <w:p w:rsidR="00E816DA" w:rsidRPr="00E816DA" w:rsidRDefault="00E816DA" w:rsidP="00E816DA">
      <w:pPr>
        <w:spacing w:after="0" w:line="240" w:lineRule="auto"/>
        <w:ind w:firstLine="6"/>
        <w:jc w:val="center"/>
        <w:rPr>
          <w:rFonts w:ascii="Arial" w:eastAsia="Calibri" w:hAnsi="Arial" w:cs="Arial"/>
          <w:sz w:val="24"/>
          <w:szCs w:val="24"/>
          <w:lang w:eastAsia="ru-RU"/>
        </w:rPr>
      </w:pPr>
      <w:r w:rsidRPr="00E816DA">
        <w:rPr>
          <w:rFonts w:ascii="Arial" w:eastAsia="Calibri" w:hAnsi="Arial" w:cs="Arial"/>
          <w:sz w:val="24"/>
          <w:szCs w:val="24"/>
          <w:lang w:eastAsia="ru-RU"/>
        </w:rPr>
        <w:t>ПОСТАНОВЛЕНИЕ</w:t>
      </w:r>
    </w:p>
    <w:p w:rsidR="00E816DA" w:rsidRPr="00E816DA" w:rsidRDefault="00E816DA" w:rsidP="00E816DA">
      <w:pPr>
        <w:spacing w:after="0" w:line="240" w:lineRule="auto"/>
        <w:ind w:firstLine="709"/>
        <w:rPr>
          <w:rFonts w:ascii="Arial" w:eastAsia="Calibri" w:hAnsi="Arial" w:cs="Arial"/>
          <w:sz w:val="24"/>
          <w:szCs w:val="24"/>
          <w:lang w:eastAsia="ru-RU"/>
        </w:rPr>
      </w:pPr>
      <w:r w:rsidRPr="00E816DA">
        <w:rPr>
          <w:rFonts w:ascii="Arial" w:eastAsia="Calibri" w:hAnsi="Arial" w:cs="Arial"/>
          <w:sz w:val="24"/>
          <w:szCs w:val="24"/>
          <w:lang w:eastAsia="ru-RU"/>
        </w:rPr>
        <w:t xml:space="preserve">от </w:t>
      </w:r>
      <w:proofErr w:type="gramStart"/>
      <w:r w:rsidRPr="00E816DA">
        <w:rPr>
          <w:rFonts w:ascii="Arial" w:eastAsia="Calibri" w:hAnsi="Arial" w:cs="Arial"/>
          <w:sz w:val="24"/>
          <w:szCs w:val="24"/>
          <w:lang w:eastAsia="ru-RU"/>
        </w:rPr>
        <w:t>15  мая</w:t>
      </w:r>
      <w:proofErr w:type="gramEnd"/>
      <w:r w:rsidRPr="00E816DA">
        <w:rPr>
          <w:rFonts w:ascii="Arial" w:eastAsia="Calibri" w:hAnsi="Arial" w:cs="Arial"/>
          <w:sz w:val="24"/>
          <w:szCs w:val="24"/>
          <w:lang w:eastAsia="ru-RU"/>
        </w:rPr>
        <w:t xml:space="preserve"> 2023 г. № 31</w:t>
      </w:r>
    </w:p>
    <w:p w:rsidR="00E816DA" w:rsidRPr="00E816DA" w:rsidRDefault="00E816DA" w:rsidP="00E816DA">
      <w:pPr>
        <w:spacing w:after="0" w:line="240" w:lineRule="auto"/>
        <w:ind w:firstLine="709"/>
        <w:rPr>
          <w:rFonts w:ascii="Arial" w:eastAsia="Calibri" w:hAnsi="Arial" w:cs="Arial"/>
          <w:sz w:val="24"/>
          <w:szCs w:val="24"/>
          <w:lang w:eastAsia="ru-RU"/>
        </w:rPr>
      </w:pPr>
      <w:r w:rsidRPr="00E816DA">
        <w:rPr>
          <w:rFonts w:ascii="Arial" w:eastAsia="Calibri" w:hAnsi="Arial" w:cs="Arial"/>
          <w:sz w:val="24"/>
          <w:szCs w:val="24"/>
          <w:lang w:eastAsia="ru-RU"/>
        </w:rPr>
        <w:t xml:space="preserve">с. </w:t>
      </w:r>
      <w:proofErr w:type="spellStart"/>
      <w:r w:rsidRPr="00E816DA">
        <w:rPr>
          <w:rFonts w:ascii="Arial" w:eastAsia="Calibri" w:hAnsi="Arial" w:cs="Arial"/>
          <w:sz w:val="24"/>
          <w:szCs w:val="24"/>
          <w:lang w:eastAsia="ru-RU"/>
        </w:rPr>
        <w:t>Хрещатое</w:t>
      </w:r>
      <w:proofErr w:type="spellEnd"/>
    </w:p>
    <w:p w:rsidR="00E816DA" w:rsidRPr="00E816DA" w:rsidRDefault="00E816DA" w:rsidP="00E816DA">
      <w:pPr>
        <w:spacing w:after="0" w:line="240" w:lineRule="auto"/>
        <w:ind w:firstLine="709"/>
        <w:rPr>
          <w:rFonts w:ascii="Arial" w:eastAsia="Calibri" w:hAnsi="Arial" w:cs="Arial"/>
          <w:sz w:val="24"/>
          <w:szCs w:val="24"/>
          <w:lang w:eastAsia="ru-RU"/>
        </w:rPr>
      </w:pPr>
    </w:p>
    <w:p w:rsidR="00E816DA" w:rsidRPr="00E816DA" w:rsidRDefault="00E816DA" w:rsidP="00E816DA">
      <w:pPr>
        <w:suppressAutoHyphens/>
        <w:spacing w:after="0" w:line="240" w:lineRule="auto"/>
        <w:ind w:left="709" w:right="1416"/>
        <w:rPr>
          <w:rFonts w:ascii="Arial" w:eastAsia="Times New Roman" w:hAnsi="Arial" w:cs="Arial"/>
          <w:b/>
          <w:bCs/>
          <w:color w:val="000000"/>
          <w:sz w:val="32"/>
          <w:szCs w:val="32"/>
          <w:lang w:eastAsia="ru-RU"/>
        </w:rPr>
      </w:pPr>
      <w:r w:rsidRPr="00E816DA">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E816DA">
        <w:rPr>
          <w:rFonts w:ascii="Arial" w:eastAsia="Times New Roman" w:hAnsi="Arial" w:cs="Arial"/>
          <w:b/>
          <w:bCs/>
          <w:color w:val="000000"/>
          <w:sz w:val="32"/>
          <w:szCs w:val="32"/>
          <w:lang w:eastAsia="ru-RU"/>
        </w:rPr>
        <w:t>Хрещатовского</w:t>
      </w:r>
      <w:proofErr w:type="spellEnd"/>
      <w:r w:rsidRPr="00E816DA">
        <w:rPr>
          <w:rFonts w:ascii="Arial" w:eastAsia="Times New Roman" w:hAnsi="Arial" w:cs="Arial"/>
          <w:b/>
          <w:bCs/>
          <w:color w:val="000000"/>
          <w:sz w:val="32"/>
          <w:szCs w:val="32"/>
          <w:lang w:eastAsia="ru-RU"/>
        </w:rPr>
        <w:t xml:space="preserve"> сельского поселения от 18.10.2016 г. № 83 «</w:t>
      </w:r>
      <w:r w:rsidRPr="00E816DA">
        <w:rPr>
          <w:rFonts w:ascii="Arial" w:eastAsia="Times New Roman" w:hAnsi="Arial" w:cs="Arial"/>
          <w:b/>
          <w:bCs/>
          <w:color w:val="000000"/>
          <w:sz w:val="32"/>
          <w:szCs w:val="32"/>
          <w:lang w:eastAsia="ar-SA"/>
        </w:rPr>
        <w:t xml:space="preserve">Об утверждении административного регламента администрации </w:t>
      </w:r>
      <w:proofErr w:type="spellStart"/>
      <w:r w:rsidRPr="00E816DA">
        <w:rPr>
          <w:rFonts w:ascii="Arial" w:eastAsia="Times New Roman" w:hAnsi="Arial" w:cs="Arial"/>
          <w:b/>
          <w:bCs/>
          <w:color w:val="000000"/>
          <w:sz w:val="32"/>
          <w:szCs w:val="32"/>
          <w:lang w:eastAsia="ar-SA"/>
        </w:rPr>
        <w:t>Хрещатовского</w:t>
      </w:r>
      <w:proofErr w:type="spellEnd"/>
      <w:r w:rsidRPr="00E816DA">
        <w:rPr>
          <w:rFonts w:ascii="Arial" w:eastAsia="Times New Roman" w:hAnsi="Arial" w:cs="Arial"/>
          <w:b/>
          <w:bCs/>
          <w:color w:val="000000"/>
          <w:sz w:val="32"/>
          <w:szCs w:val="32"/>
          <w:lang w:eastAsia="ar-SA"/>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(в ред. пост. от 08.10.2018г. № 50, от 21.03.2019 г. № 15, от 20.12.2022 г. № 69)</w:t>
      </w:r>
    </w:p>
    <w:p w:rsidR="00E816DA" w:rsidRPr="00E816DA" w:rsidRDefault="00E816DA" w:rsidP="00E816DA">
      <w:pPr>
        <w:spacing w:after="0" w:line="240" w:lineRule="auto"/>
        <w:ind w:firstLine="709"/>
        <w:jc w:val="both"/>
        <w:rPr>
          <w:rFonts w:ascii="Arial" w:eastAsia="Calibri" w:hAnsi="Arial" w:cs="Arial"/>
          <w:b/>
          <w:bCs/>
          <w:iCs/>
          <w:sz w:val="24"/>
          <w:szCs w:val="24"/>
          <w:lang w:eastAsia="ru-RU"/>
        </w:rPr>
      </w:pPr>
      <w:r w:rsidRPr="00E816DA">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w:t>
      </w:r>
      <w:r w:rsidRPr="00E816DA">
        <w:rPr>
          <w:rFonts w:ascii="Arial" w:eastAsia="Calibri" w:hAnsi="Arial" w:cs="Arial"/>
          <w:sz w:val="24"/>
          <w:szCs w:val="24"/>
          <w:lang w:eastAsia="ru-RU"/>
        </w:rPr>
        <w:t xml:space="preserve">, </w:t>
      </w:r>
      <w:r w:rsidRPr="00E816DA">
        <w:rPr>
          <w:rFonts w:ascii="Arial" w:eastAsia="Times New Roman" w:hAnsi="Arial" w:cs="Arial"/>
          <w:sz w:val="24"/>
          <w:szCs w:val="24"/>
          <w:lang w:eastAsia="ar-SA"/>
        </w:rPr>
        <w:t xml:space="preserve">администрация </w:t>
      </w:r>
      <w:proofErr w:type="spellStart"/>
      <w:r w:rsidRPr="00E816DA">
        <w:rPr>
          <w:rFonts w:ascii="Arial" w:eastAsia="Times New Roman" w:hAnsi="Arial" w:cs="Arial"/>
          <w:sz w:val="24"/>
          <w:szCs w:val="24"/>
          <w:lang w:eastAsia="ar-SA"/>
        </w:rPr>
        <w:t>Хрещатовского</w:t>
      </w:r>
      <w:proofErr w:type="spellEnd"/>
      <w:r w:rsidRPr="00E816DA">
        <w:rPr>
          <w:rFonts w:ascii="Arial" w:eastAsia="Times New Roman" w:hAnsi="Arial" w:cs="Arial"/>
          <w:sz w:val="24"/>
          <w:szCs w:val="24"/>
          <w:lang w:eastAsia="ar-SA"/>
        </w:rPr>
        <w:t xml:space="preserve"> сельского поселения Калачеевского муниципального района Воронежской </w:t>
      </w:r>
      <w:proofErr w:type="gramStart"/>
      <w:r w:rsidRPr="00E816DA">
        <w:rPr>
          <w:rFonts w:ascii="Arial" w:eastAsia="Times New Roman" w:hAnsi="Arial" w:cs="Arial"/>
          <w:sz w:val="24"/>
          <w:szCs w:val="24"/>
          <w:lang w:eastAsia="ar-SA"/>
        </w:rPr>
        <w:t>области  постановляет</w:t>
      </w:r>
      <w:proofErr w:type="gramEnd"/>
      <w:r w:rsidRPr="00E816DA">
        <w:rPr>
          <w:rFonts w:ascii="Arial" w:eastAsia="Times New Roman" w:hAnsi="Arial" w:cs="Arial"/>
          <w:spacing w:val="40"/>
          <w:sz w:val="24"/>
          <w:szCs w:val="24"/>
          <w:lang w:eastAsia="ar-SA"/>
        </w:rPr>
        <w:t>:</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1E1E1E"/>
          <w:sz w:val="24"/>
          <w:szCs w:val="24"/>
          <w:lang w:eastAsia="ar-SA"/>
        </w:rPr>
      </w:pPr>
      <w:r w:rsidRPr="00E816DA">
        <w:rPr>
          <w:rFonts w:ascii="Arial" w:eastAsia="Times New Roman" w:hAnsi="Arial" w:cs="Arial"/>
          <w:color w:val="1E1E1E"/>
          <w:sz w:val="24"/>
          <w:szCs w:val="24"/>
          <w:lang w:eastAsia="ar-SA"/>
        </w:rPr>
        <w:t>1</w:t>
      </w:r>
      <w:r w:rsidRPr="00E816DA">
        <w:rPr>
          <w:rFonts w:ascii="Arial" w:eastAsia="Times New Roman" w:hAnsi="Arial" w:cs="Arial"/>
          <w:sz w:val="24"/>
          <w:szCs w:val="24"/>
          <w:lang w:eastAsia="ar-SA"/>
        </w:rPr>
        <w:t xml:space="preserve">. Внести следующие изменения в постановление администрации </w:t>
      </w:r>
      <w:proofErr w:type="spellStart"/>
      <w:r w:rsidRPr="00E816DA">
        <w:rPr>
          <w:rFonts w:ascii="Arial" w:eastAsia="Times New Roman" w:hAnsi="Arial" w:cs="Arial"/>
          <w:sz w:val="24"/>
          <w:szCs w:val="24"/>
          <w:lang w:eastAsia="ar-SA"/>
        </w:rPr>
        <w:t>Хрещатовского</w:t>
      </w:r>
      <w:proofErr w:type="spellEnd"/>
      <w:r w:rsidRPr="00E816DA">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от 18.10.2016 г. № 83 «Об утверждении административного регламента администрации </w:t>
      </w:r>
      <w:proofErr w:type="spellStart"/>
      <w:r w:rsidRPr="00E816DA">
        <w:rPr>
          <w:rFonts w:ascii="Arial" w:eastAsia="Times New Roman" w:hAnsi="Arial" w:cs="Arial"/>
          <w:sz w:val="24"/>
          <w:szCs w:val="24"/>
          <w:lang w:eastAsia="ar-SA"/>
        </w:rPr>
        <w:t>Хрещатовского</w:t>
      </w:r>
      <w:proofErr w:type="spellEnd"/>
      <w:r w:rsidRPr="00E816DA">
        <w:rPr>
          <w:rFonts w:ascii="Arial" w:eastAsia="Times New Roman" w:hAnsi="Arial" w:cs="Arial"/>
          <w:sz w:val="24"/>
          <w:szCs w:val="24"/>
          <w:lang w:eastAsia="ar-SA"/>
        </w:rPr>
        <w:t xml:space="preserve"> сельского поселения по предоставлению муниципальной услуги </w:t>
      </w:r>
      <w:r w:rsidRPr="00E816DA">
        <w:rPr>
          <w:rFonts w:ascii="Arial" w:eastAsia="Times New Roman" w:hAnsi="Arial" w:cs="Arial"/>
          <w:color w:val="1E1E1E"/>
          <w:sz w:val="24"/>
          <w:szCs w:val="24"/>
          <w:lang w:eastAsia="ar-SA"/>
        </w:rPr>
        <w:t>«</w:t>
      </w:r>
      <w:r w:rsidRPr="00E816DA">
        <w:rPr>
          <w:rFonts w:ascii="Arial" w:eastAsia="Times New Roman" w:hAnsi="Arial" w:cs="Arial"/>
          <w:bCs/>
          <w:iCs/>
          <w:sz w:val="24"/>
          <w:szCs w:val="24"/>
          <w:lang w:eastAsia="ar-SA"/>
        </w:rPr>
        <w:t>Раздел, объединение земельных участков, находящихся в муниципальной собственности</w:t>
      </w:r>
      <w:r w:rsidRPr="00E816DA">
        <w:rPr>
          <w:rFonts w:ascii="Arial" w:eastAsia="Times New Roman" w:hAnsi="Arial" w:cs="Arial"/>
          <w:color w:val="1E1E1E"/>
          <w:sz w:val="24"/>
          <w:szCs w:val="24"/>
          <w:lang w:eastAsia="ar-SA"/>
        </w:rPr>
        <w:t xml:space="preserve">»» </w:t>
      </w:r>
      <w:r w:rsidRPr="00E816DA">
        <w:rPr>
          <w:rFonts w:ascii="Arial" w:eastAsia="Times New Roman" w:hAnsi="Arial" w:cs="Arial"/>
          <w:sz w:val="24"/>
          <w:szCs w:val="24"/>
          <w:lang w:eastAsia="ar-SA"/>
        </w:rPr>
        <w:t>(в ред. пост. от 08.10.2018 г. № 50, от 21.03.2019 г. № 15, от 20.12.2022 г. № 69):</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bCs/>
          <w:color w:val="1E1E1E"/>
          <w:sz w:val="24"/>
          <w:szCs w:val="24"/>
          <w:lang w:eastAsia="ar-SA"/>
        </w:rPr>
      </w:pPr>
      <w:r w:rsidRPr="00E816DA">
        <w:rPr>
          <w:rFonts w:ascii="Arial" w:eastAsia="Times New Roman" w:hAnsi="Arial" w:cs="Arial"/>
          <w:color w:val="1E1E1E"/>
          <w:sz w:val="24"/>
          <w:szCs w:val="24"/>
          <w:lang w:eastAsia="ar-SA"/>
        </w:rPr>
        <w:t xml:space="preserve">1.1. В </w:t>
      </w:r>
      <w:r w:rsidRPr="00E816DA">
        <w:rPr>
          <w:rFonts w:ascii="Arial" w:eastAsia="Times New Roman" w:hAnsi="Arial" w:cs="Arial"/>
          <w:bCs/>
          <w:color w:val="1E1E1E"/>
          <w:sz w:val="24"/>
          <w:szCs w:val="24"/>
          <w:lang w:eastAsia="ar-SA"/>
        </w:rPr>
        <w:t xml:space="preserve">Административный регламент </w:t>
      </w:r>
      <w:r w:rsidRPr="00E816DA">
        <w:rPr>
          <w:rFonts w:ascii="Arial" w:eastAsia="Times New Roman" w:hAnsi="Arial" w:cs="Arial"/>
          <w:color w:val="1E1E1E"/>
          <w:sz w:val="24"/>
          <w:szCs w:val="24"/>
          <w:lang w:eastAsia="ar-SA"/>
        </w:rPr>
        <w:t xml:space="preserve">администрации </w:t>
      </w:r>
      <w:proofErr w:type="spellStart"/>
      <w:r w:rsidRPr="00E816DA">
        <w:rPr>
          <w:rFonts w:ascii="Arial" w:eastAsia="Times New Roman" w:hAnsi="Arial" w:cs="Arial"/>
          <w:color w:val="1E1E1E"/>
          <w:sz w:val="24"/>
          <w:szCs w:val="24"/>
          <w:lang w:eastAsia="ar-SA"/>
        </w:rPr>
        <w:t>Хрещатовского</w:t>
      </w:r>
      <w:proofErr w:type="spellEnd"/>
      <w:r w:rsidRPr="00E816DA">
        <w:rPr>
          <w:rFonts w:ascii="Arial" w:eastAsia="Times New Roman" w:hAnsi="Arial" w:cs="Arial"/>
          <w:color w:val="1E1E1E"/>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1.1.1. Пункт 2.4. Административного регламента изложить в следующей редакции:</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«2.4. Срок предоставления муниципальной услуги.</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Срок исполнения административной процедуры по приему и регистрации заявления и комплекта документов - в течение 1 календарного дня.</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Срок рассмотрения представленных документов, в том числе истребование документов, указанных в пункте 2.6.2 настоящего Административного регламента, в рамках межведомственного взаимодействия - 7 календарных дней.</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 xml:space="preserve">Срок подготовки проекта постановления администрации </w:t>
      </w:r>
      <w:proofErr w:type="spellStart"/>
      <w:r w:rsidR="00B7574C">
        <w:rPr>
          <w:rFonts w:ascii="Arial" w:eastAsia="Times New Roman" w:hAnsi="Arial" w:cs="Arial"/>
          <w:color w:val="000000"/>
          <w:sz w:val="24"/>
          <w:szCs w:val="24"/>
          <w:lang w:eastAsia="ar-SA"/>
        </w:rPr>
        <w:t>Хрещатовского</w:t>
      </w:r>
      <w:proofErr w:type="spellEnd"/>
      <w:r w:rsidR="00B7574C">
        <w:rPr>
          <w:rFonts w:ascii="Arial" w:eastAsia="Times New Roman" w:hAnsi="Arial" w:cs="Arial"/>
          <w:color w:val="000000"/>
          <w:sz w:val="24"/>
          <w:szCs w:val="24"/>
          <w:lang w:eastAsia="ar-SA"/>
        </w:rPr>
        <w:t xml:space="preserve"> сельского поселения </w:t>
      </w:r>
      <w:r w:rsidRPr="00E816DA">
        <w:rPr>
          <w:rFonts w:ascii="Arial" w:eastAsia="Times New Roman" w:hAnsi="Arial" w:cs="Arial"/>
          <w:color w:val="000000"/>
          <w:sz w:val="24"/>
          <w:szCs w:val="24"/>
          <w:lang w:eastAsia="ar-SA"/>
        </w:rPr>
        <w:t>Калачеевского муниципального района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или подготовка мотивированного отказа в предоставлении муниципальной услуги - 4 календарных дня.</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Срок направления заявителю постановления администрации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либо уведомления о мотивированном отказе - 2 календарных дня.</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Оснований для приостановления сроков предоставления муниципальной услуги законодательством не предусмотрено.»;</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1.1.2. Пункт 2.8. Административного регламента изложить в следующей редакции:</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2.8.1. Основанием для отказа в предоставлении муниципальной услуги является:</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E816DA">
        <w:rPr>
          <w:rFonts w:ascii="Arial" w:eastAsia="Times New Roman" w:hAnsi="Arial" w:cs="Arial"/>
          <w:color w:val="000000"/>
          <w:sz w:val="24"/>
          <w:szCs w:val="24"/>
          <w:lang w:eastAsia="ar-SA"/>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xml:space="preserve"> 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путем объединения являются:</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земельный участок не отнесен к определенной категории земель;</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в отношении земельного участка принято решение о предварительном согласовании его предоставления.</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Основаниями для отказа в предоставлении муниципальной услуги в случае образования земельного участка путем перераспределения являются:</w:t>
      </w:r>
    </w:p>
    <w:p w:rsidR="00E816DA" w:rsidRPr="00E816DA" w:rsidRDefault="00E816DA" w:rsidP="00E816DA">
      <w:pPr>
        <w:suppressAutoHyphens/>
        <w:spacing w:after="0" w:line="240" w:lineRule="auto"/>
        <w:ind w:firstLine="709"/>
        <w:jc w:val="both"/>
        <w:rPr>
          <w:rFonts w:ascii="Arial" w:eastAsia="Times New Roman" w:hAnsi="Arial" w:cs="Arial"/>
          <w:color w:val="000000"/>
          <w:sz w:val="24"/>
          <w:szCs w:val="24"/>
          <w:lang w:eastAsia="ru-RU"/>
        </w:rPr>
      </w:pPr>
      <w:r w:rsidRPr="00E816DA">
        <w:rPr>
          <w:rFonts w:ascii="Arial" w:eastAsia="Times New Roman" w:hAnsi="Arial" w:cs="Arial"/>
          <w:color w:val="000000"/>
          <w:sz w:val="24"/>
          <w:szCs w:val="24"/>
          <w:lang w:eastAsia="ru-RU"/>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bookmarkStart w:id="1" w:name="sub_392910"/>
      <w:r w:rsidRPr="00E816DA">
        <w:rPr>
          <w:rFonts w:ascii="Arial" w:eastAsia="Times New Roman" w:hAnsi="Arial" w:cs="Arial"/>
          <w:color w:val="000000"/>
          <w:sz w:val="24"/>
          <w:szCs w:val="24"/>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bookmarkEnd w:id="1"/>
      <w:r w:rsidRPr="00E816DA">
        <w:rPr>
          <w:rFonts w:ascii="Arial" w:eastAsia="Times New Roman" w:hAnsi="Arial" w:cs="Arial"/>
          <w:sz w:val="24"/>
          <w:szCs w:val="24"/>
          <w:lang w:eastAsia="ar-SA"/>
        </w:rPr>
        <w:t>»;</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1.1.3. В пункте 3.4.4. Административного регламента слова «22 календарных дня» заменить словами «4 календарных дня»;</w:t>
      </w:r>
    </w:p>
    <w:p w:rsidR="00E816DA" w:rsidRPr="00E816DA" w:rsidRDefault="00E816DA" w:rsidP="00E816DA">
      <w:pPr>
        <w:suppressAutoHyphens/>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1.1.4. В пункте 3.5.3. слова «3 календарных дней» заменить словами «2 календарных дней».</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proofErr w:type="spellStart"/>
      <w:r w:rsidRPr="00E816DA">
        <w:rPr>
          <w:rFonts w:ascii="Arial" w:eastAsia="Times New Roman" w:hAnsi="Arial" w:cs="Arial"/>
          <w:sz w:val="24"/>
          <w:szCs w:val="24"/>
          <w:lang w:eastAsia="ar-SA"/>
        </w:rPr>
        <w:t>Хрещатовского</w:t>
      </w:r>
      <w:proofErr w:type="spellEnd"/>
      <w:r w:rsidRPr="00E816DA">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Pr="00E816DA">
        <w:rPr>
          <w:rFonts w:ascii="Arial" w:eastAsia="Times New Roman" w:hAnsi="Arial" w:cs="Arial"/>
          <w:sz w:val="24"/>
          <w:szCs w:val="24"/>
          <w:lang w:eastAsia="ar-SA"/>
        </w:rPr>
        <w:t>Хрещатовского</w:t>
      </w:r>
      <w:proofErr w:type="spellEnd"/>
      <w:r w:rsidRPr="00E816DA">
        <w:rPr>
          <w:rFonts w:ascii="Arial" w:eastAsia="Times New Roman" w:hAnsi="Arial" w:cs="Arial"/>
          <w:sz w:val="24"/>
          <w:szCs w:val="24"/>
          <w:lang w:eastAsia="ar-SA"/>
        </w:rPr>
        <w:t xml:space="preserve"> сельского поселения Калачеевского муниципального Воронежской области.</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E816DA">
        <w:rPr>
          <w:rFonts w:ascii="Arial" w:eastAsia="Times New Roman" w:hAnsi="Arial" w:cs="Arial"/>
          <w:sz w:val="24"/>
          <w:szCs w:val="24"/>
          <w:lang w:eastAsia="ar-SA"/>
        </w:rPr>
        <w:t>3. Контроль за исполнением настоящего постановления оставляю за собой.</w:t>
      </w:r>
    </w:p>
    <w:p w:rsidR="00E816DA" w:rsidRPr="00E816DA" w:rsidRDefault="00E816DA" w:rsidP="00E816DA">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E816DA" w:rsidRPr="00E816DA" w:rsidRDefault="00E816DA" w:rsidP="00E816DA">
      <w:pPr>
        <w:shd w:val="clear" w:color="auto" w:fill="FFFFFF"/>
        <w:suppressAutoHyphens/>
        <w:autoSpaceDE w:val="0"/>
        <w:autoSpaceDN w:val="0"/>
        <w:adjustRightInd w:val="0"/>
        <w:spacing w:after="0" w:line="240" w:lineRule="auto"/>
        <w:ind w:firstLine="709"/>
        <w:rPr>
          <w:rFonts w:ascii="Arial" w:eastAsia="Times New Roman" w:hAnsi="Arial" w:cs="Arial"/>
          <w:sz w:val="24"/>
          <w:szCs w:val="24"/>
          <w:lang w:eastAsia="ar-SA"/>
        </w:rPr>
      </w:pPr>
      <w:r w:rsidRPr="00E816DA">
        <w:rPr>
          <w:rFonts w:ascii="Arial" w:eastAsia="Times New Roman" w:hAnsi="Arial" w:cs="Arial"/>
          <w:sz w:val="24"/>
          <w:szCs w:val="24"/>
          <w:lang w:eastAsia="ar-SA"/>
        </w:rPr>
        <w:t xml:space="preserve">Глава </w:t>
      </w:r>
      <w:proofErr w:type="spellStart"/>
      <w:r w:rsidRPr="00E816DA">
        <w:rPr>
          <w:rFonts w:ascii="Arial" w:eastAsia="Times New Roman" w:hAnsi="Arial" w:cs="Arial"/>
          <w:sz w:val="24"/>
          <w:szCs w:val="24"/>
          <w:lang w:eastAsia="ar-SA"/>
        </w:rPr>
        <w:t>Хрещатовского</w:t>
      </w:r>
      <w:proofErr w:type="spellEnd"/>
      <w:r w:rsidRPr="00E816DA">
        <w:rPr>
          <w:rFonts w:ascii="Arial" w:eastAsia="Times New Roman" w:hAnsi="Arial" w:cs="Arial"/>
          <w:sz w:val="24"/>
          <w:szCs w:val="24"/>
          <w:lang w:eastAsia="ar-SA"/>
        </w:rPr>
        <w:t xml:space="preserve"> сельского поселения</w:t>
      </w:r>
    </w:p>
    <w:p w:rsidR="00E816DA" w:rsidRPr="00E816DA" w:rsidRDefault="00E816DA" w:rsidP="00E816DA">
      <w:pPr>
        <w:shd w:val="clear" w:color="auto" w:fill="FFFFFF"/>
        <w:suppressAutoHyphens/>
        <w:autoSpaceDE w:val="0"/>
        <w:autoSpaceDN w:val="0"/>
        <w:adjustRightInd w:val="0"/>
        <w:spacing w:after="0" w:line="240" w:lineRule="auto"/>
        <w:ind w:firstLine="709"/>
        <w:rPr>
          <w:rFonts w:ascii="Arial" w:eastAsia="Times New Roman" w:hAnsi="Arial" w:cs="Arial"/>
          <w:sz w:val="24"/>
          <w:szCs w:val="24"/>
          <w:lang w:eastAsia="ar-SA"/>
        </w:rPr>
      </w:pPr>
      <w:r w:rsidRPr="00E816DA">
        <w:rPr>
          <w:rFonts w:ascii="Arial" w:eastAsia="Times New Roman" w:hAnsi="Arial" w:cs="Arial"/>
          <w:sz w:val="24"/>
          <w:szCs w:val="24"/>
          <w:lang w:eastAsia="ar-SA"/>
        </w:rPr>
        <w:t xml:space="preserve">Калачеевского муниципального района                                          </w:t>
      </w:r>
      <w:proofErr w:type="spellStart"/>
      <w:r w:rsidRPr="00E816DA">
        <w:rPr>
          <w:rFonts w:ascii="Arial" w:eastAsia="Times New Roman" w:hAnsi="Arial" w:cs="Arial"/>
          <w:sz w:val="24"/>
          <w:szCs w:val="24"/>
          <w:lang w:eastAsia="ar-SA"/>
        </w:rPr>
        <w:t>Н.И.Шулекин</w:t>
      </w:r>
      <w:proofErr w:type="spellEnd"/>
    </w:p>
    <w:p w:rsidR="00E816DA" w:rsidRPr="00E816DA" w:rsidRDefault="00E816DA" w:rsidP="00E816DA">
      <w:pPr>
        <w:shd w:val="clear" w:color="auto" w:fill="FFFFFF"/>
        <w:suppressAutoHyphens/>
        <w:autoSpaceDE w:val="0"/>
        <w:autoSpaceDN w:val="0"/>
        <w:adjustRightInd w:val="0"/>
        <w:spacing w:after="0" w:line="240" w:lineRule="auto"/>
        <w:ind w:firstLine="709"/>
        <w:rPr>
          <w:rFonts w:ascii="Arial" w:eastAsia="Times New Roman" w:hAnsi="Arial" w:cs="Arial"/>
          <w:sz w:val="24"/>
          <w:szCs w:val="24"/>
          <w:lang w:eastAsia="ar-SA"/>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D15235" w:rsidRPr="004E24FD" w:rsidRDefault="00D15235" w:rsidP="00D15235">
      <w:pPr>
        <w:spacing w:after="0"/>
        <w:rPr>
          <w:rFonts w:ascii="Arial" w:hAnsi="Arial" w:cs="Arial"/>
        </w:rPr>
      </w:pPr>
      <w:r w:rsidRPr="004E24FD">
        <w:rPr>
          <w:rFonts w:ascii="Arial" w:hAnsi="Arial" w:cs="Arial"/>
        </w:rPr>
        <w:t xml:space="preserve">Ответственный за выпуск: глава </w:t>
      </w:r>
      <w:proofErr w:type="spellStart"/>
      <w:r w:rsidRPr="004E24FD">
        <w:rPr>
          <w:rFonts w:ascii="Arial" w:hAnsi="Arial" w:cs="Arial"/>
        </w:rPr>
        <w:t>Хрещатовского</w:t>
      </w:r>
      <w:proofErr w:type="spellEnd"/>
      <w:r w:rsidRPr="004E24FD">
        <w:rPr>
          <w:rFonts w:ascii="Arial" w:hAnsi="Arial" w:cs="Arial"/>
        </w:rPr>
        <w:t xml:space="preserve"> сельского поселения Калачеевского муниципального района Воронежской области Шулекин Николай Иванович</w:t>
      </w:r>
    </w:p>
    <w:p w:rsidR="00D15235" w:rsidRPr="004E24FD" w:rsidRDefault="00D15235" w:rsidP="00D15235">
      <w:pPr>
        <w:spacing w:after="0"/>
        <w:rPr>
          <w:rFonts w:ascii="Arial" w:hAnsi="Arial" w:cs="Arial"/>
        </w:rPr>
      </w:pPr>
      <w:r w:rsidRPr="004E24FD">
        <w:rPr>
          <w:rFonts w:ascii="Arial" w:hAnsi="Arial" w:cs="Arial"/>
        </w:rPr>
        <w:t xml:space="preserve">Адрес редакции: 397622 Воронежская область, </w:t>
      </w:r>
      <w:proofErr w:type="spellStart"/>
      <w:r w:rsidRPr="004E24FD">
        <w:rPr>
          <w:rFonts w:ascii="Arial" w:hAnsi="Arial" w:cs="Arial"/>
        </w:rPr>
        <w:t>Калачеевский</w:t>
      </w:r>
      <w:proofErr w:type="spellEnd"/>
      <w:r w:rsidRPr="004E24FD">
        <w:rPr>
          <w:rFonts w:ascii="Arial" w:hAnsi="Arial" w:cs="Arial"/>
        </w:rPr>
        <w:t xml:space="preserve"> район, село </w:t>
      </w:r>
      <w:proofErr w:type="spellStart"/>
      <w:r w:rsidRPr="004E24FD">
        <w:rPr>
          <w:rFonts w:ascii="Arial" w:hAnsi="Arial" w:cs="Arial"/>
        </w:rPr>
        <w:t>Хрещатое</w:t>
      </w:r>
      <w:proofErr w:type="spellEnd"/>
      <w:r w:rsidRPr="004E24FD">
        <w:rPr>
          <w:rFonts w:ascii="Arial" w:hAnsi="Arial" w:cs="Arial"/>
        </w:rPr>
        <w:t>, Красна Площадь, 1</w:t>
      </w:r>
    </w:p>
    <w:p w:rsidR="00D15235" w:rsidRPr="004E24FD" w:rsidRDefault="00D15235" w:rsidP="00D15235">
      <w:pPr>
        <w:tabs>
          <w:tab w:val="left" w:pos="2850"/>
        </w:tabs>
        <w:spacing w:after="0"/>
        <w:rPr>
          <w:rFonts w:ascii="Arial" w:hAnsi="Arial" w:cs="Arial"/>
        </w:rPr>
      </w:pPr>
      <w:r w:rsidRPr="004E24FD">
        <w:rPr>
          <w:rFonts w:ascii="Arial" w:hAnsi="Arial" w:cs="Arial"/>
        </w:rPr>
        <w:t>т. (47363) 33-3-43.</w:t>
      </w:r>
      <w:r w:rsidRPr="004E24FD">
        <w:rPr>
          <w:rFonts w:ascii="Arial" w:hAnsi="Arial" w:cs="Arial"/>
        </w:rPr>
        <w:tab/>
      </w:r>
    </w:p>
    <w:p w:rsidR="00D15235" w:rsidRPr="004E24FD" w:rsidRDefault="00D15235" w:rsidP="00D15235">
      <w:pPr>
        <w:spacing w:after="0"/>
        <w:rPr>
          <w:rFonts w:ascii="Arial" w:hAnsi="Arial" w:cs="Arial"/>
        </w:rPr>
      </w:pPr>
      <w:r w:rsidRPr="004E24FD">
        <w:rPr>
          <w:rFonts w:ascii="Arial" w:hAnsi="Arial" w:cs="Arial"/>
        </w:rPr>
        <w:t xml:space="preserve">Адрес издателя: 397622 Воронежская область, </w:t>
      </w:r>
      <w:proofErr w:type="spellStart"/>
      <w:r w:rsidRPr="004E24FD">
        <w:rPr>
          <w:rFonts w:ascii="Arial" w:hAnsi="Arial" w:cs="Arial"/>
        </w:rPr>
        <w:t>Калачеевский</w:t>
      </w:r>
      <w:proofErr w:type="spellEnd"/>
      <w:r w:rsidRPr="004E24FD">
        <w:rPr>
          <w:rFonts w:ascii="Arial" w:hAnsi="Arial" w:cs="Arial"/>
        </w:rPr>
        <w:t xml:space="preserve"> район, село </w:t>
      </w:r>
      <w:proofErr w:type="spellStart"/>
      <w:r w:rsidRPr="004E24FD">
        <w:rPr>
          <w:rFonts w:ascii="Arial" w:hAnsi="Arial" w:cs="Arial"/>
        </w:rPr>
        <w:t>Хрещатое</w:t>
      </w:r>
      <w:proofErr w:type="spellEnd"/>
      <w:r w:rsidRPr="004E24FD">
        <w:rPr>
          <w:rFonts w:ascii="Arial" w:hAnsi="Arial" w:cs="Arial"/>
        </w:rPr>
        <w:t>, Красная Площадь, 1</w:t>
      </w:r>
    </w:p>
    <w:p w:rsidR="00D15235" w:rsidRPr="004E24FD" w:rsidRDefault="00D15235" w:rsidP="00D15235">
      <w:pPr>
        <w:spacing w:after="0"/>
        <w:rPr>
          <w:rFonts w:ascii="Arial" w:hAnsi="Arial" w:cs="Arial"/>
        </w:rPr>
      </w:pPr>
      <w:r w:rsidRPr="004E24FD">
        <w:rPr>
          <w:rFonts w:ascii="Arial" w:hAnsi="Arial" w:cs="Arial"/>
        </w:rPr>
        <w:t>т. (47363) 33-3-43.</w:t>
      </w:r>
    </w:p>
    <w:p w:rsidR="00D15235" w:rsidRPr="004E24FD" w:rsidRDefault="00D15235" w:rsidP="00D15235">
      <w:pPr>
        <w:spacing w:after="0"/>
        <w:rPr>
          <w:rFonts w:ascii="Arial" w:hAnsi="Arial" w:cs="Arial"/>
        </w:rPr>
      </w:pPr>
      <w:r w:rsidRPr="004E24FD">
        <w:rPr>
          <w:rFonts w:ascii="Arial" w:hAnsi="Arial" w:cs="Arial"/>
        </w:rPr>
        <w:t xml:space="preserve">Адрес типографии: 397622 Воронежская область, </w:t>
      </w:r>
      <w:proofErr w:type="spellStart"/>
      <w:r w:rsidRPr="004E24FD">
        <w:rPr>
          <w:rFonts w:ascii="Arial" w:hAnsi="Arial" w:cs="Arial"/>
        </w:rPr>
        <w:t>Калачеевский</w:t>
      </w:r>
      <w:proofErr w:type="spellEnd"/>
      <w:r w:rsidRPr="004E24FD">
        <w:rPr>
          <w:rFonts w:ascii="Arial" w:hAnsi="Arial" w:cs="Arial"/>
        </w:rPr>
        <w:t xml:space="preserve"> район, село </w:t>
      </w:r>
      <w:proofErr w:type="spellStart"/>
      <w:r w:rsidRPr="004E24FD">
        <w:rPr>
          <w:rFonts w:ascii="Arial" w:hAnsi="Arial" w:cs="Arial"/>
        </w:rPr>
        <w:t>Хрещатое</w:t>
      </w:r>
      <w:proofErr w:type="spellEnd"/>
      <w:r w:rsidRPr="004E24FD">
        <w:rPr>
          <w:rFonts w:ascii="Arial" w:hAnsi="Arial" w:cs="Arial"/>
        </w:rPr>
        <w:t>, Красная Площадь, 1</w:t>
      </w:r>
    </w:p>
    <w:p w:rsidR="00D15235" w:rsidRPr="004E24FD" w:rsidRDefault="00D15235" w:rsidP="00D15235">
      <w:pPr>
        <w:spacing w:after="0"/>
        <w:rPr>
          <w:rFonts w:ascii="Arial" w:hAnsi="Arial" w:cs="Arial"/>
        </w:rPr>
      </w:pPr>
      <w:r w:rsidRPr="004E24FD">
        <w:rPr>
          <w:rFonts w:ascii="Arial" w:hAnsi="Arial" w:cs="Arial"/>
        </w:rPr>
        <w:t>т. (47363) 33-3-43</w:t>
      </w:r>
    </w:p>
    <w:p w:rsidR="00D15235" w:rsidRPr="004E24FD" w:rsidRDefault="00D15235" w:rsidP="00D15235">
      <w:pPr>
        <w:spacing w:after="0"/>
        <w:rPr>
          <w:rFonts w:ascii="Arial" w:hAnsi="Arial" w:cs="Arial"/>
        </w:rPr>
      </w:pPr>
      <w:r>
        <w:rPr>
          <w:rFonts w:ascii="Arial" w:hAnsi="Arial" w:cs="Arial"/>
        </w:rPr>
        <w:t>Подписано к печати: 15.05</w:t>
      </w:r>
      <w:r w:rsidRPr="004E24FD">
        <w:rPr>
          <w:rFonts w:ascii="Arial" w:hAnsi="Arial" w:cs="Arial"/>
        </w:rPr>
        <w:t>.2023 года в 15 часов.</w:t>
      </w:r>
    </w:p>
    <w:p w:rsidR="00D15235" w:rsidRPr="004E24FD" w:rsidRDefault="00D15235" w:rsidP="00D15235">
      <w:pPr>
        <w:spacing w:after="0"/>
        <w:rPr>
          <w:rFonts w:ascii="Arial" w:hAnsi="Arial" w:cs="Arial"/>
        </w:rPr>
      </w:pPr>
      <w:r w:rsidRPr="004E24FD">
        <w:rPr>
          <w:rFonts w:ascii="Arial" w:hAnsi="Arial" w:cs="Arial"/>
        </w:rPr>
        <w:t>Тираж: 50 экз.</w:t>
      </w:r>
    </w:p>
    <w:p w:rsidR="00D15235" w:rsidRPr="004E24FD" w:rsidRDefault="00D15235" w:rsidP="00D15235">
      <w:pPr>
        <w:tabs>
          <w:tab w:val="left" w:pos="709"/>
        </w:tabs>
        <w:spacing w:after="0"/>
        <w:ind w:firstLine="709"/>
        <w:rPr>
          <w:rFonts w:ascii="Arial" w:hAnsi="Arial" w:cs="Arial"/>
          <w:bCs/>
        </w:rPr>
      </w:pPr>
      <w:r w:rsidRPr="004E24FD">
        <w:rPr>
          <w:rFonts w:ascii="Arial" w:hAnsi="Arial" w:cs="Arial"/>
        </w:rPr>
        <w:t>Распространяется бесплатно</w:t>
      </w:r>
    </w:p>
    <w:p w:rsidR="00D15235" w:rsidRPr="002D204C" w:rsidRDefault="00D15235" w:rsidP="00D15235">
      <w:pPr>
        <w:spacing w:after="0"/>
        <w:ind w:firstLine="709"/>
        <w:jc w:val="both"/>
        <w:rPr>
          <w:rFonts w:ascii="Arial" w:hAnsi="Arial" w:cs="Arial"/>
        </w:rPr>
      </w:pPr>
    </w:p>
    <w:p w:rsidR="00D15235" w:rsidRDefault="00D15235" w:rsidP="00D15235">
      <w:pPr>
        <w:spacing w:after="0"/>
      </w:pPr>
    </w:p>
    <w:p w:rsidR="00D15235" w:rsidRPr="00F93B3E" w:rsidRDefault="00D15235"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D15235" w:rsidRPr="00F93B3E" w:rsidSect="00F93B3E">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30" w:rsidRDefault="00321030">
      <w:pPr>
        <w:spacing w:after="0" w:line="240" w:lineRule="auto"/>
      </w:pPr>
      <w:r>
        <w:separator/>
      </w:r>
    </w:p>
  </w:endnote>
  <w:endnote w:type="continuationSeparator" w:id="0">
    <w:p w:rsidR="00321030" w:rsidRDefault="003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9D13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9D13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9D13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30" w:rsidRDefault="00321030">
      <w:pPr>
        <w:spacing w:after="0" w:line="240" w:lineRule="auto"/>
      </w:pPr>
      <w:r>
        <w:separator/>
      </w:r>
    </w:p>
  </w:footnote>
  <w:footnote w:type="continuationSeparator" w:id="0">
    <w:p w:rsidR="00321030" w:rsidRDefault="00321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9D13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9D13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9D13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1016BA"/>
    <w:rsid w:val="00297622"/>
    <w:rsid w:val="00321030"/>
    <w:rsid w:val="00335B75"/>
    <w:rsid w:val="00365D32"/>
    <w:rsid w:val="003B2026"/>
    <w:rsid w:val="00422E05"/>
    <w:rsid w:val="004356B9"/>
    <w:rsid w:val="005379FF"/>
    <w:rsid w:val="005A3624"/>
    <w:rsid w:val="006119D2"/>
    <w:rsid w:val="006F1D3A"/>
    <w:rsid w:val="00746905"/>
    <w:rsid w:val="007B2EAB"/>
    <w:rsid w:val="008339F0"/>
    <w:rsid w:val="008613D8"/>
    <w:rsid w:val="00992FB3"/>
    <w:rsid w:val="009A33B2"/>
    <w:rsid w:val="009C14B6"/>
    <w:rsid w:val="009D0527"/>
    <w:rsid w:val="009D137D"/>
    <w:rsid w:val="00A66C7F"/>
    <w:rsid w:val="00A75535"/>
    <w:rsid w:val="00AB3A93"/>
    <w:rsid w:val="00AD79B9"/>
    <w:rsid w:val="00AF2BEB"/>
    <w:rsid w:val="00B42D3B"/>
    <w:rsid w:val="00B7574C"/>
    <w:rsid w:val="00C46A47"/>
    <w:rsid w:val="00CC24AA"/>
    <w:rsid w:val="00D15235"/>
    <w:rsid w:val="00D60E3F"/>
    <w:rsid w:val="00DC7619"/>
    <w:rsid w:val="00E303D1"/>
    <w:rsid w:val="00E816DA"/>
    <w:rsid w:val="00F93B3E"/>
    <w:rsid w:val="00FA56BE"/>
    <w:rsid w:val="00FA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6C13D-FB2A-402B-84A9-4B5830C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styleId="a7">
    <w:name w:val="List Paragraph"/>
    <w:basedOn w:val="a"/>
    <w:uiPriority w:val="34"/>
    <w:qFormat/>
    <w:rsid w:val="008613D8"/>
    <w:pPr>
      <w:spacing w:after="160" w:line="252" w:lineRule="auto"/>
      <w:ind w:left="720"/>
      <w:contextualSpacing/>
    </w:pPr>
    <w:rPr>
      <w:rFonts w:ascii="Calibri" w:eastAsia="Times New Roman" w:hAnsi="Calibri" w:cs="Times New Roman"/>
    </w:rPr>
  </w:style>
  <w:style w:type="table" w:styleId="a8">
    <w:name w:val="Table Grid"/>
    <w:basedOn w:val="a1"/>
    <w:uiPriority w:val="39"/>
    <w:rsid w:val="0086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6A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6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30969">
      <w:bodyDiv w:val="1"/>
      <w:marLeft w:val="0"/>
      <w:marRight w:val="0"/>
      <w:marTop w:val="0"/>
      <w:marBottom w:val="0"/>
      <w:divBdr>
        <w:top w:val="none" w:sz="0" w:space="0" w:color="auto"/>
        <w:left w:val="none" w:sz="0" w:space="0" w:color="auto"/>
        <w:bottom w:val="none" w:sz="0" w:space="0" w:color="auto"/>
        <w:right w:val="none" w:sz="0" w:space="0" w:color="auto"/>
      </w:divBdr>
    </w:div>
    <w:div w:id="1619993102">
      <w:bodyDiv w:val="1"/>
      <w:marLeft w:val="0"/>
      <w:marRight w:val="0"/>
      <w:marTop w:val="0"/>
      <w:marBottom w:val="0"/>
      <w:divBdr>
        <w:top w:val="none" w:sz="0" w:space="0" w:color="auto"/>
        <w:left w:val="none" w:sz="0" w:space="0" w:color="auto"/>
        <w:bottom w:val="none" w:sz="0" w:space="0" w:color="auto"/>
        <w:right w:val="none" w:sz="0" w:space="0" w:color="auto"/>
      </w:divBdr>
    </w:div>
    <w:div w:id="1659455887">
      <w:bodyDiv w:val="1"/>
      <w:marLeft w:val="0"/>
      <w:marRight w:val="0"/>
      <w:marTop w:val="0"/>
      <w:marBottom w:val="0"/>
      <w:divBdr>
        <w:top w:val="none" w:sz="0" w:space="0" w:color="auto"/>
        <w:left w:val="none" w:sz="0" w:space="0" w:color="auto"/>
        <w:bottom w:val="none" w:sz="0" w:space="0" w:color="auto"/>
        <w:right w:val="none" w:sz="0" w:space="0" w:color="auto"/>
      </w:divBdr>
    </w:div>
    <w:div w:id="21197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E0B4-3D9D-40E8-AB03-8F43D019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РМ для СП</cp:lastModifiedBy>
  <cp:revision>19</cp:revision>
  <cp:lastPrinted>2023-05-16T07:13:00Z</cp:lastPrinted>
  <dcterms:created xsi:type="dcterms:W3CDTF">2023-04-27T05:45:00Z</dcterms:created>
  <dcterms:modified xsi:type="dcterms:W3CDTF">2023-05-16T07:14:00Z</dcterms:modified>
</cp:coreProperties>
</file>