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F41C74" w:rsidRDefault="00F41C74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3769F3" w:rsidRDefault="003769F3" w:rsidP="00DD72FB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DD72FB" w:rsidRDefault="00DD72FB" w:rsidP="00DD72FB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DD72FB" w:rsidRDefault="00DD72FB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СОВЕТ НАРОДНЫХ ДЕПУТАТОВ</w:t>
      </w:r>
    </w:p>
    <w:p w:rsidR="00DD72FB" w:rsidRDefault="006B7A6F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ХРЕЩАТОВСКОГО</w:t>
      </w:r>
      <w:r w:rsidR="00F54910">
        <w:rPr>
          <w:b/>
          <w:bCs/>
          <w:iCs/>
        </w:rPr>
        <w:t xml:space="preserve"> </w:t>
      </w:r>
      <w:r w:rsidR="00DD72FB">
        <w:rPr>
          <w:b/>
          <w:bCs/>
          <w:iCs/>
        </w:rPr>
        <w:t>СЕЛЬСКОГО ПОСЕЛЕНИЯ</w:t>
      </w:r>
    </w:p>
    <w:p w:rsidR="00DD72FB" w:rsidRDefault="00DD72FB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КАЛАЧЕЕВСКОГО МУНИЦИПАЛЬНОГО РАЙОНА </w:t>
      </w:r>
    </w:p>
    <w:p w:rsidR="00DD72FB" w:rsidRDefault="00DD72FB" w:rsidP="00E13433">
      <w:pPr>
        <w:jc w:val="center"/>
        <w:rPr>
          <w:b/>
          <w:bCs/>
          <w:iCs/>
        </w:rPr>
      </w:pPr>
      <w:r>
        <w:rPr>
          <w:b/>
          <w:bCs/>
          <w:iCs/>
        </w:rPr>
        <w:t>ВОРОНЕЖСКОЙ ОБЛАСТИ</w:t>
      </w:r>
    </w:p>
    <w:p w:rsidR="00DD72FB" w:rsidRDefault="00E13433" w:rsidP="00DD72FB">
      <w:pPr>
        <w:jc w:val="center"/>
        <w:rPr>
          <w:b/>
          <w:bCs/>
          <w:iCs/>
        </w:rPr>
      </w:pPr>
      <w:r>
        <w:rPr>
          <w:b/>
          <w:bCs/>
          <w:iCs/>
        </w:rPr>
        <w:t>РЕШЕНИЕ</w:t>
      </w:r>
    </w:p>
    <w:p w:rsidR="00DD72FB" w:rsidRDefault="00DD72FB" w:rsidP="00DD72FB">
      <w:pPr>
        <w:jc w:val="center"/>
        <w:rPr>
          <w:b/>
          <w:bCs/>
          <w:iCs/>
        </w:rPr>
      </w:pPr>
    </w:p>
    <w:p w:rsidR="00DD72FB" w:rsidRPr="00EA4DDF" w:rsidRDefault="00931160" w:rsidP="008E3B8C">
      <w:proofErr w:type="gramStart"/>
      <w:r>
        <w:t xml:space="preserve">от </w:t>
      </w:r>
      <w:r w:rsidR="001A08B0" w:rsidRPr="00EA4DDF">
        <w:t xml:space="preserve"> </w:t>
      </w:r>
      <w:r w:rsidR="0025045C">
        <w:t>14</w:t>
      </w:r>
      <w:proofErr w:type="gramEnd"/>
      <w:r w:rsidR="0025045C">
        <w:t xml:space="preserve"> ноября </w:t>
      </w:r>
      <w:r w:rsidR="00DD72FB" w:rsidRPr="00EA4DDF">
        <w:t>202</w:t>
      </w:r>
      <w:r>
        <w:t>4</w:t>
      </w:r>
      <w:r w:rsidR="00DD72FB" w:rsidRPr="00EA4DDF">
        <w:t xml:space="preserve"> г. №</w:t>
      </w:r>
      <w:r>
        <w:t xml:space="preserve"> 193</w:t>
      </w:r>
    </w:p>
    <w:p w:rsidR="00DD72FB" w:rsidRPr="00EA4DDF" w:rsidRDefault="008E3B8C" w:rsidP="008E3B8C">
      <w:proofErr w:type="spellStart"/>
      <w:r>
        <w:t>с.Хрещатое</w:t>
      </w:r>
      <w:proofErr w:type="spellEnd"/>
    </w:p>
    <w:p w:rsidR="00DD72FB" w:rsidRDefault="00DD72FB" w:rsidP="008E3B8C">
      <w:pPr>
        <w:ind w:left="851"/>
        <w:jc w:val="left"/>
        <w:rPr>
          <w:b/>
        </w:rPr>
      </w:pPr>
    </w:p>
    <w:p w:rsidR="00DD72FB" w:rsidRDefault="00DD72FB" w:rsidP="005912A7">
      <w:pPr>
        <w:tabs>
          <w:tab w:val="left" w:pos="4253"/>
        </w:tabs>
        <w:ind w:left="567" w:right="-1" w:firstLine="0"/>
        <w:jc w:val="left"/>
        <w:rPr>
          <w:b/>
          <w:sz w:val="32"/>
          <w:szCs w:val="32"/>
        </w:rPr>
      </w:pPr>
      <w:r w:rsidRPr="001A08B0">
        <w:rPr>
          <w:b/>
          <w:sz w:val="32"/>
          <w:szCs w:val="32"/>
        </w:rPr>
        <w:t xml:space="preserve">О внесении изменений и дополнений в Устав </w:t>
      </w:r>
      <w:proofErr w:type="spellStart"/>
      <w:r w:rsidR="006B7A6F">
        <w:rPr>
          <w:b/>
          <w:sz w:val="32"/>
          <w:szCs w:val="32"/>
        </w:rPr>
        <w:t>Хрещатовского</w:t>
      </w:r>
      <w:proofErr w:type="spellEnd"/>
      <w:r w:rsidRPr="001A08B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5912A7" w:rsidRPr="005912A7" w:rsidRDefault="005912A7" w:rsidP="005912A7">
      <w:pPr>
        <w:tabs>
          <w:tab w:val="left" w:pos="4253"/>
        </w:tabs>
        <w:ind w:left="567" w:right="-1" w:firstLine="0"/>
        <w:jc w:val="left"/>
        <w:rPr>
          <w:b/>
          <w:sz w:val="32"/>
          <w:szCs w:val="32"/>
        </w:rPr>
      </w:pPr>
    </w:p>
    <w:p w:rsidR="00DD72FB" w:rsidRDefault="00DD72FB" w:rsidP="00E13433">
      <w:pPr>
        <w:spacing w:line="60" w:lineRule="atLeast"/>
        <w:rPr>
          <w:b/>
          <w:bCs/>
        </w:rPr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 </w:t>
      </w:r>
      <w:r w:rsidR="003B2536" w:rsidRPr="003B2536">
        <w:t>решил</w:t>
      </w:r>
      <w:r w:rsidRPr="003B2536">
        <w:rPr>
          <w:bCs/>
        </w:rPr>
        <w:t>:</w:t>
      </w:r>
    </w:p>
    <w:p w:rsidR="00DD72FB" w:rsidRDefault="00DD72FB" w:rsidP="00DD72FB">
      <w:pPr>
        <w:ind w:firstLine="709"/>
        <w:rPr>
          <w:b/>
          <w:bCs/>
        </w:rPr>
      </w:pPr>
    </w:p>
    <w:p w:rsidR="00DD72FB" w:rsidRDefault="003053EA" w:rsidP="00DD72FB">
      <w:pPr>
        <w:ind w:firstLine="709"/>
      </w:pPr>
      <w:r>
        <w:t>1.</w:t>
      </w:r>
      <w:r w:rsidR="00DD72FB">
        <w:t xml:space="preserve">Внести в Устав </w:t>
      </w:r>
      <w:proofErr w:type="spellStart"/>
      <w:r w:rsidR="006B7A6F">
        <w:t>Хрещатовского</w:t>
      </w:r>
      <w:proofErr w:type="spellEnd"/>
      <w:r w:rsidR="00DD72FB">
        <w:t xml:space="preserve"> сельского поселения Калачеевского муниципального района Воронежской области изменения согласно приложению.</w:t>
      </w:r>
    </w:p>
    <w:p w:rsidR="00DD72FB" w:rsidRDefault="003053EA" w:rsidP="00DD72FB">
      <w:pPr>
        <w:ind w:firstLine="709"/>
      </w:pPr>
      <w:r>
        <w:t>2.</w:t>
      </w:r>
      <w:r w:rsidR="00DD72FB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D72FB" w:rsidRDefault="003053EA" w:rsidP="00DD72FB">
      <w:pPr>
        <w:ind w:firstLine="709"/>
      </w:pPr>
      <w:r>
        <w:t>3.</w:t>
      </w:r>
      <w:r w:rsidR="00DD72FB">
        <w:t xml:space="preserve">Опубликовать настоящее решение в Вестнике муниципальных правовых актов </w:t>
      </w:r>
      <w:proofErr w:type="spellStart"/>
      <w:r w:rsidR="006B7A6F">
        <w:t>Хрещатовского</w:t>
      </w:r>
      <w:proofErr w:type="spellEnd"/>
      <w:r w:rsidR="00DD72FB"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DD72FB" w:rsidRDefault="003053EA" w:rsidP="00DD72FB">
      <w:pPr>
        <w:ind w:firstLine="709"/>
      </w:pPr>
      <w:r>
        <w:t>4.</w:t>
      </w:r>
      <w:r w:rsidR="00DD72FB">
        <w:t>Настоящее решение вступает в силу после его официального опубликования.</w:t>
      </w:r>
    </w:p>
    <w:p w:rsidR="00DD72FB" w:rsidRDefault="00DD72FB" w:rsidP="00DD72FB"/>
    <w:p w:rsidR="00291D9A" w:rsidRDefault="00291D9A" w:rsidP="00291D9A">
      <w:pPr>
        <w:rPr>
          <w:rFonts w:ascii="Times New Roman" w:hAnsi="Times New Roman"/>
        </w:rPr>
      </w:pPr>
    </w:p>
    <w:p w:rsidR="007C47AA" w:rsidRPr="007C47AA" w:rsidRDefault="007C47AA" w:rsidP="007C47AA">
      <w:pPr>
        <w:spacing w:after="160" w:line="25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7C47AA" w:rsidRPr="005912A7" w:rsidRDefault="007C47AA" w:rsidP="007C47AA">
      <w:pPr>
        <w:spacing w:after="160" w:line="256" w:lineRule="auto"/>
        <w:ind w:firstLine="0"/>
        <w:jc w:val="left"/>
        <w:rPr>
          <w:rFonts w:eastAsia="Calibri" w:cs="Arial"/>
          <w:lang w:eastAsia="en-US"/>
        </w:rPr>
      </w:pPr>
      <w:r w:rsidRPr="005912A7">
        <w:rPr>
          <w:rFonts w:eastAsia="Calibri" w:cs="Arial"/>
          <w:lang w:eastAsia="en-US"/>
        </w:rPr>
        <w:t xml:space="preserve">Глава </w:t>
      </w:r>
      <w:proofErr w:type="spellStart"/>
      <w:r w:rsidR="006B7A6F" w:rsidRPr="005912A7">
        <w:rPr>
          <w:rFonts w:eastAsia="Calibri" w:cs="Arial"/>
          <w:lang w:eastAsia="en-US"/>
        </w:rPr>
        <w:t>Хрещатовского</w:t>
      </w:r>
      <w:proofErr w:type="spellEnd"/>
      <w:r w:rsidRPr="005912A7">
        <w:rPr>
          <w:rFonts w:eastAsia="Calibri" w:cs="Arial"/>
          <w:lang w:eastAsia="en-US"/>
        </w:rPr>
        <w:t xml:space="preserve"> поселения                                        </w:t>
      </w:r>
      <w:r w:rsidR="00F54910">
        <w:rPr>
          <w:rFonts w:eastAsia="Calibri" w:cs="Arial"/>
          <w:lang w:eastAsia="en-US"/>
        </w:rPr>
        <w:t xml:space="preserve">                      </w:t>
      </w:r>
      <w:proofErr w:type="spellStart"/>
      <w:r w:rsidR="00F54910">
        <w:rPr>
          <w:rFonts w:eastAsia="Calibri" w:cs="Arial"/>
          <w:lang w:eastAsia="en-US"/>
        </w:rPr>
        <w:t>Н.И.Шулекин</w:t>
      </w:r>
      <w:proofErr w:type="spellEnd"/>
      <w:r w:rsidRPr="005912A7">
        <w:rPr>
          <w:rFonts w:eastAsia="Calibri" w:cs="Arial"/>
          <w:lang w:eastAsia="en-US"/>
        </w:rPr>
        <w:br w:type="textWrapping" w:clear="all"/>
      </w:r>
    </w:p>
    <w:p w:rsidR="001A08B0" w:rsidRPr="00F41C74" w:rsidRDefault="001A08B0" w:rsidP="00F41C74">
      <w:pPr>
        <w:ind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753"/>
      </w:tblGrid>
      <w:tr w:rsidR="00DD72FB" w:rsidTr="007C47AA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D72FB" w:rsidRDefault="00DD72FB" w:rsidP="003769F3">
            <w:pPr>
              <w:spacing w:line="27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DD72FB" w:rsidRDefault="00DD72F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D72FB" w:rsidRDefault="00DD72FB" w:rsidP="00DD72FB"/>
    <w:p w:rsidR="005D11CB" w:rsidRDefault="005D11CB" w:rsidP="00DD72FB">
      <w:pPr>
        <w:ind w:left="5103" w:firstLine="0"/>
      </w:pPr>
    </w:p>
    <w:p w:rsidR="005D11CB" w:rsidRDefault="005D11CB" w:rsidP="00DD72FB">
      <w:pPr>
        <w:ind w:left="5103" w:firstLine="0"/>
      </w:pPr>
    </w:p>
    <w:p w:rsidR="005912A7" w:rsidRDefault="005912A7" w:rsidP="00DD72FB">
      <w:pPr>
        <w:ind w:left="5103" w:firstLine="0"/>
      </w:pPr>
    </w:p>
    <w:p w:rsidR="005D11CB" w:rsidRDefault="005D11CB" w:rsidP="00DD72FB">
      <w:pPr>
        <w:ind w:left="5103" w:firstLine="0"/>
      </w:pPr>
    </w:p>
    <w:p w:rsidR="00DD72FB" w:rsidRDefault="00DD72FB" w:rsidP="00C534F9">
      <w:pPr>
        <w:ind w:left="5103" w:firstLine="0"/>
        <w:jc w:val="left"/>
      </w:pPr>
      <w:r>
        <w:lastRenderedPageBreak/>
        <w:t>Приложение</w:t>
      </w:r>
    </w:p>
    <w:p w:rsidR="00DD72FB" w:rsidRDefault="00DD72FB" w:rsidP="00C534F9">
      <w:pPr>
        <w:ind w:left="5103" w:firstLine="0"/>
        <w:jc w:val="left"/>
      </w:pPr>
      <w:r>
        <w:t xml:space="preserve">к решению Совета народных депутатов </w:t>
      </w:r>
      <w:proofErr w:type="spellStart"/>
      <w:r w:rsidR="006B7A6F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</w:t>
      </w:r>
    </w:p>
    <w:p w:rsidR="00DD72FB" w:rsidRDefault="00DD72FB" w:rsidP="00C534F9">
      <w:pPr>
        <w:ind w:left="5103" w:firstLine="0"/>
        <w:jc w:val="left"/>
      </w:pPr>
      <w:r>
        <w:t xml:space="preserve">от </w:t>
      </w:r>
      <w:r w:rsidR="0025045C">
        <w:t xml:space="preserve"> 14 ноября </w:t>
      </w:r>
      <w:r w:rsidR="00C1392A">
        <w:t xml:space="preserve"> </w:t>
      </w:r>
      <w:r w:rsidR="0092451B">
        <w:t xml:space="preserve">2024 </w:t>
      </w:r>
      <w:bookmarkStart w:id="0" w:name="_GoBack"/>
      <w:bookmarkEnd w:id="0"/>
      <w:r>
        <w:t>г. №</w:t>
      </w:r>
      <w:r w:rsidR="00931160">
        <w:t xml:space="preserve"> 193</w:t>
      </w:r>
    </w:p>
    <w:p w:rsidR="00DD72FB" w:rsidRDefault="00DD72FB" w:rsidP="0048792E">
      <w:pPr>
        <w:widowControl w:val="0"/>
        <w:tabs>
          <w:tab w:val="left" w:pos="6720"/>
        </w:tabs>
        <w:suppressAutoHyphens/>
        <w:ind w:firstLine="0"/>
        <w:rPr>
          <w:rFonts w:eastAsia="Lucida Sans Unicode"/>
          <w:b/>
          <w:kern w:val="2"/>
          <w:lang w:eastAsia="ar-SA"/>
        </w:rPr>
      </w:pPr>
    </w:p>
    <w:p w:rsidR="00F41C74" w:rsidRDefault="00DD72FB" w:rsidP="005912A7">
      <w:pPr>
        <w:widowControl w:val="0"/>
        <w:tabs>
          <w:tab w:val="left" w:pos="6720"/>
        </w:tabs>
        <w:suppressAutoHyphens/>
        <w:ind w:firstLine="0"/>
        <w:rPr>
          <w:b/>
          <w:kern w:val="2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</w:t>
      </w:r>
      <w:r w:rsidR="006B7A6F">
        <w:rPr>
          <w:rFonts w:eastAsia="Lucida Sans Unicode"/>
          <w:b/>
          <w:kern w:val="2"/>
          <w:lang w:eastAsia="ar-SA"/>
        </w:rPr>
        <w:t>ХРЕЩАТОВСКОГО</w:t>
      </w:r>
      <w:r>
        <w:rPr>
          <w:rFonts w:eastAsia="Lucida Sans Unicode"/>
          <w:b/>
          <w:kern w:val="2"/>
          <w:lang w:eastAsia="ar-SA"/>
        </w:rPr>
        <w:t xml:space="preserve"> СЕЛЬСКОГО ПОСЕЛЕНИЯ КАЛАЧЕЕВСКОГО МУНИЦИПАЛЬНОГО РАЙОНА </w:t>
      </w:r>
      <w:r w:rsidR="00F41C74">
        <w:rPr>
          <w:b/>
          <w:kern w:val="2"/>
        </w:rPr>
        <w:t>ВОРОНЕЖСКОЙ ОБЛАСТИ</w:t>
      </w:r>
    </w:p>
    <w:p w:rsidR="00AD05F2" w:rsidRDefault="00AD05F2" w:rsidP="005912A7">
      <w:pPr>
        <w:widowControl w:val="0"/>
        <w:tabs>
          <w:tab w:val="left" w:pos="6720"/>
        </w:tabs>
        <w:suppressAutoHyphens/>
        <w:ind w:firstLine="0"/>
        <w:rPr>
          <w:b/>
          <w:kern w:val="2"/>
        </w:rPr>
      </w:pP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>1. В статье 9 Устава пункт 23 изложить в новой редакции: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31160" w:rsidRPr="00047769" w:rsidRDefault="00931160" w:rsidP="00931160">
      <w:pPr>
        <w:ind w:firstLine="709"/>
        <w:rPr>
          <w:rFonts w:eastAsia="Calibri"/>
        </w:rPr>
      </w:pPr>
      <w:r>
        <w:rPr>
          <w:rFonts w:eastAsia="Calibri"/>
        </w:rPr>
        <w:t>2. В абзаце 10 статьи 18.1</w:t>
      </w:r>
      <w:r w:rsidRPr="00047769">
        <w:rPr>
          <w:rFonts w:eastAsia="Calibri"/>
        </w:rPr>
        <w:t xml:space="preserve"> Устава слова «пунктами 1 – 7» заменить словами «пунктами 1 - 7 и 9.2».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>3. В статье 33 Устава: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>1) Часть 4 дополнить пунктом 10.1 следующего содержания: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>«10.1) приобретения им статуса иностранного агента;»;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 xml:space="preserve">2) </w:t>
      </w:r>
      <w:proofErr w:type="gramStart"/>
      <w:r w:rsidRPr="00047769">
        <w:rPr>
          <w:rFonts w:eastAsia="Calibri"/>
        </w:rPr>
        <w:t>В</w:t>
      </w:r>
      <w:proofErr w:type="gramEnd"/>
      <w:r w:rsidRPr="00047769">
        <w:rPr>
          <w:rFonts w:eastAsia="Calibri"/>
        </w:rPr>
        <w:t xml:space="preserve"> части 7 слова «в пунктах 1 – 8» заменить словами «в пунктах 1 - 8 и 10.1».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>4. В статье 38 Устава: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>1) Часть 2 изложить в новой редакции:</w:t>
      </w:r>
    </w:p>
    <w:p w:rsidR="00931160" w:rsidRPr="00047769" w:rsidRDefault="00931160" w:rsidP="00931160">
      <w:pPr>
        <w:ind w:firstLine="709"/>
        <w:rPr>
          <w:rFonts w:eastAsia="Calibri"/>
        </w:rPr>
      </w:pPr>
      <w:r w:rsidRPr="00047769">
        <w:rPr>
          <w:rFonts w:eastAsia="Calibri"/>
        </w:rPr>
        <w:t xml:space="preserve">«2. К полномочиям администрации </w:t>
      </w:r>
      <w:proofErr w:type="spellStart"/>
      <w:r w:rsidRPr="00047769">
        <w:rPr>
          <w:rFonts w:eastAsia="Calibri"/>
        </w:rPr>
        <w:t>Хрещатовского</w:t>
      </w:r>
      <w:proofErr w:type="spellEnd"/>
      <w:r w:rsidRPr="00047769">
        <w:rPr>
          <w:rFonts w:eastAsia="Calibri"/>
        </w:rPr>
        <w:t xml:space="preserve"> сельского поселения при осуществлении муниципального контроля относятся: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 xml:space="preserve">2) организация и осуществление муниципального контроля на территории </w:t>
      </w:r>
      <w:proofErr w:type="spellStart"/>
      <w:r w:rsidRPr="00047769">
        <w:rPr>
          <w:rFonts w:eastAsia="Calibri"/>
        </w:rPr>
        <w:t>Хрещатовского</w:t>
      </w:r>
      <w:proofErr w:type="spellEnd"/>
      <w:r w:rsidRPr="00047769">
        <w:rPr>
          <w:rFonts w:eastAsia="Calibri"/>
        </w:rPr>
        <w:t xml:space="preserve"> сельского поселения;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>2) Часть 3 изложить в новой редакции: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047769">
        <w:rPr>
          <w:rFonts w:eastAsia="Calibri"/>
        </w:rPr>
        <w:t>Хрещатовского</w:t>
      </w:r>
      <w:proofErr w:type="spellEnd"/>
      <w:r w:rsidRPr="00047769">
        <w:rPr>
          <w:rFonts w:eastAsia="Calibri"/>
        </w:rPr>
        <w:t xml:space="preserve"> сельского поселения.»;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>3) Дополнить частью 4 следующего содержания:</w:t>
      </w:r>
    </w:p>
    <w:p w:rsidR="00931160" w:rsidRPr="00047769" w:rsidRDefault="00931160" w:rsidP="00931160">
      <w:pPr>
        <w:ind w:firstLine="708"/>
        <w:rPr>
          <w:rFonts w:eastAsia="Calibri"/>
        </w:rPr>
      </w:pPr>
      <w:r w:rsidRPr="00047769">
        <w:rPr>
          <w:rFonts w:eastAsia="Calibri"/>
        </w:rPr>
        <w:t xml:space="preserve">«4. Муниципальный контроль подлежит осуществлению при наличии в границах </w:t>
      </w:r>
      <w:proofErr w:type="spellStart"/>
      <w:r w:rsidRPr="00047769">
        <w:rPr>
          <w:rFonts w:eastAsia="Calibri"/>
        </w:rPr>
        <w:t>Хрещатовского</w:t>
      </w:r>
      <w:proofErr w:type="spellEnd"/>
      <w:r w:rsidRPr="00047769">
        <w:rPr>
          <w:rFonts w:eastAsia="Calibri"/>
        </w:rPr>
        <w:t xml:space="preserve"> сельского поселения объектов соответствующего вида контроля.».</w:t>
      </w:r>
    </w:p>
    <w:p w:rsidR="001555CE" w:rsidRDefault="001555CE" w:rsidP="001555CE">
      <w:pPr>
        <w:ind w:firstLine="708"/>
        <w:rPr>
          <w:rFonts w:ascii="Times New Roman" w:hAnsi="Times New Roman"/>
        </w:rPr>
      </w:pPr>
      <w:r>
        <w:t>5. Часть 2 статьи 64 Устава дополнить пунктом 6 следующего содержания:</w:t>
      </w:r>
    </w:p>
    <w:p w:rsidR="001555CE" w:rsidRDefault="001555CE" w:rsidP="001555CE">
      <w:pPr>
        <w:ind w:firstLine="708"/>
      </w:pPr>
      <w:r>
        <w:t>«6) приобретения</w:t>
      </w:r>
      <w:r w:rsidR="00F44DF8">
        <w:t xml:space="preserve"> им статуса иностранного агента.</w:t>
      </w:r>
      <w:r>
        <w:t>».</w:t>
      </w:r>
    </w:p>
    <w:p w:rsidR="00931160" w:rsidRPr="00047769" w:rsidRDefault="00931160" w:rsidP="00931160">
      <w:pPr>
        <w:ind w:firstLine="708"/>
      </w:pPr>
    </w:p>
    <w:p w:rsidR="00931160" w:rsidRDefault="00931160" w:rsidP="005912A7">
      <w:pPr>
        <w:widowControl w:val="0"/>
        <w:tabs>
          <w:tab w:val="left" w:pos="6720"/>
        </w:tabs>
        <w:suppressAutoHyphens/>
        <w:ind w:firstLine="0"/>
        <w:rPr>
          <w:b/>
          <w:kern w:val="2"/>
        </w:rPr>
      </w:pPr>
    </w:p>
    <w:sectPr w:rsidR="0093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04D2B"/>
    <w:multiLevelType w:val="hybridMultilevel"/>
    <w:tmpl w:val="F0F0A702"/>
    <w:lvl w:ilvl="0" w:tplc="E1FE8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A4E46"/>
    <w:multiLevelType w:val="hybridMultilevel"/>
    <w:tmpl w:val="91482122"/>
    <w:lvl w:ilvl="0" w:tplc="2910A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6C34"/>
    <w:rsid w:val="000F3995"/>
    <w:rsid w:val="00114BE3"/>
    <w:rsid w:val="001173DC"/>
    <w:rsid w:val="001555CE"/>
    <w:rsid w:val="001A08B0"/>
    <w:rsid w:val="002352BD"/>
    <w:rsid w:val="0025045C"/>
    <w:rsid w:val="00291D9A"/>
    <w:rsid w:val="003053EA"/>
    <w:rsid w:val="003461C3"/>
    <w:rsid w:val="003769F3"/>
    <w:rsid w:val="00385270"/>
    <w:rsid w:val="00396F19"/>
    <w:rsid w:val="003B2536"/>
    <w:rsid w:val="003E12E2"/>
    <w:rsid w:val="0048792E"/>
    <w:rsid w:val="00506AEF"/>
    <w:rsid w:val="005912A7"/>
    <w:rsid w:val="005D11CB"/>
    <w:rsid w:val="006B7A6F"/>
    <w:rsid w:val="007A5E55"/>
    <w:rsid w:val="007C47AA"/>
    <w:rsid w:val="008126B5"/>
    <w:rsid w:val="00850DC1"/>
    <w:rsid w:val="008D7268"/>
    <w:rsid w:val="008E3B8C"/>
    <w:rsid w:val="0092451B"/>
    <w:rsid w:val="0093050F"/>
    <w:rsid w:val="00931160"/>
    <w:rsid w:val="00AD05F2"/>
    <w:rsid w:val="00C1392A"/>
    <w:rsid w:val="00C534F9"/>
    <w:rsid w:val="00D06423"/>
    <w:rsid w:val="00D676CA"/>
    <w:rsid w:val="00DC7E08"/>
    <w:rsid w:val="00DD3F16"/>
    <w:rsid w:val="00DD72FB"/>
    <w:rsid w:val="00E13433"/>
    <w:rsid w:val="00E52F7D"/>
    <w:rsid w:val="00E918E0"/>
    <w:rsid w:val="00E95505"/>
    <w:rsid w:val="00EA4DDF"/>
    <w:rsid w:val="00F41C74"/>
    <w:rsid w:val="00F44DF8"/>
    <w:rsid w:val="00F5491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6623"/>
  <w15:docId w15:val="{CC1338BE-5702-4C23-A4B5-910ECA9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6">
    <w:name w:val="Title"/>
    <w:basedOn w:val="a"/>
    <w:link w:val="a7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D72FB"/>
    <w:rPr>
      <w:rFonts w:ascii="Times New Roman" w:hAnsi="Times New Roman"/>
      <w:b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5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05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locked/>
    <w:rsid w:val="00C1392A"/>
    <w:rPr>
      <w:rFonts w:ascii="Calibri" w:eastAsia="Calibri" w:cs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C1392A"/>
    <w:pPr>
      <w:ind w:firstLine="0"/>
      <w:jc w:val="left"/>
    </w:pPr>
    <w:rPr>
      <w:rFonts w:ascii="Times New Roman" w:eastAsiaTheme="minorHAnsi" w:hAnsi="Times New Roman"/>
    </w:rPr>
  </w:style>
  <w:style w:type="paragraph" w:styleId="ab">
    <w:name w:val="List Paragraph"/>
    <w:basedOn w:val="a"/>
    <w:uiPriority w:val="99"/>
    <w:qFormat/>
    <w:rsid w:val="0050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2024-11-14T11:48:00Z</cp:lastPrinted>
  <dcterms:created xsi:type="dcterms:W3CDTF">2022-02-01T08:02:00Z</dcterms:created>
  <dcterms:modified xsi:type="dcterms:W3CDTF">2024-11-14T11:49:00Z</dcterms:modified>
</cp:coreProperties>
</file>