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57" w:rsidRPr="0076100C" w:rsidRDefault="00280B57" w:rsidP="0076100C">
      <w:pPr>
        <w:tabs>
          <w:tab w:val="left" w:pos="5387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СОВЕТ НАРОДНЫХ ДЕПУТАТОВ</w:t>
      </w:r>
    </w:p>
    <w:p w:rsidR="00280B57" w:rsidRPr="0076100C" w:rsidRDefault="00881220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ХРЕЩАТОВСКОГО</w:t>
      </w:r>
      <w:r w:rsidR="00280B57" w:rsidRPr="007610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СЕЛЬСКОГО ПОСЕЛЕНИЯ</w:t>
      </w:r>
    </w:p>
    <w:p w:rsidR="00280B57" w:rsidRPr="0076100C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280B57" w:rsidRPr="0076100C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280B57" w:rsidRPr="0076100C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280B57" w:rsidRPr="0076100C" w:rsidRDefault="00280B57" w:rsidP="008708C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C4044" w:rsidRPr="0076100C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266233"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044" w:rsidRPr="0076100C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266233"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07218"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4044" w:rsidRPr="0076100C">
        <w:rPr>
          <w:rFonts w:ascii="Arial" w:eastAsia="Times New Roman" w:hAnsi="Arial" w:cs="Arial"/>
          <w:sz w:val="24"/>
          <w:szCs w:val="24"/>
          <w:lang w:eastAsia="ru-RU"/>
        </w:rPr>
        <w:t>185</w:t>
      </w:r>
    </w:p>
    <w:p w:rsidR="0076100C" w:rsidRPr="0076100C" w:rsidRDefault="00280B57" w:rsidP="0081253C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0B2BD5" w:rsidRPr="0076100C">
        <w:rPr>
          <w:rFonts w:ascii="Arial" w:eastAsia="Times New Roman" w:hAnsi="Arial" w:cs="Arial"/>
          <w:sz w:val="24"/>
          <w:szCs w:val="24"/>
          <w:lang w:eastAsia="ru-RU"/>
        </w:rPr>
        <w:t>Хрещатое</w:t>
      </w:r>
      <w:proofErr w:type="spellEnd"/>
    </w:p>
    <w:p w:rsidR="00266233" w:rsidRPr="0076100C" w:rsidRDefault="00266233" w:rsidP="0076100C">
      <w:pPr>
        <w:spacing w:after="0" w:line="240" w:lineRule="auto"/>
        <w:ind w:left="709" w:right="2408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61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76100C"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761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района от 28.11.2023 г. № 153 «Об установлении ставок земельного налога и сроков его уплаты на территории </w:t>
      </w:r>
      <w:proofErr w:type="spellStart"/>
      <w:r w:rsidRPr="0076100C"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76100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</w:t>
      </w:r>
      <w:r w:rsidR="00DC4044" w:rsidRPr="0076100C">
        <w:rPr>
          <w:rFonts w:ascii="Arial" w:eastAsia="Times New Roman" w:hAnsi="Arial" w:cs="Arial"/>
          <w:b/>
          <w:sz w:val="32"/>
          <w:szCs w:val="32"/>
          <w:lang w:eastAsia="ru-RU"/>
        </w:rPr>
        <w:t>ления» (в редакции решения от 27.02.2024 г. № 170, от 27.04.2024 г. № 179</w:t>
      </w:r>
      <w:r w:rsidRPr="0076100C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266233" w:rsidRPr="0081253C" w:rsidRDefault="00266233" w:rsidP="00E326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соответствии с</w:t>
      </w:r>
      <w:r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 главой 31 Налогового кодекса Российской Федерации,</w:t>
      </w:r>
      <w:r w:rsidRPr="0076100C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Федеральным законом от </w:t>
      </w:r>
      <w:r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6100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рассмотрев протест прокуратуры Калачеевского района от 14.06.2024 № 2-1-2024 Совет народных депутатов </w:t>
      </w:r>
      <w:proofErr w:type="spellStart"/>
      <w:r w:rsidRPr="0076100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76100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76100C" w:rsidRPr="0076100C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 решил:</w:t>
      </w:r>
    </w:p>
    <w:p w:rsidR="00266233" w:rsidRPr="0076100C" w:rsidRDefault="00266233" w:rsidP="00266233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6100C">
        <w:rPr>
          <w:rFonts w:ascii="Arial" w:eastAsia="Calibri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76100C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76100C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28.11.2023 г. № 153 «Об установлении ставок земельного налога и сроков его уплаты на территории </w:t>
      </w:r>
      <w:proofErr w:type="spellStart"/>
      <w:r w:rsidRPr="0076100C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76100C">
        <w:rPr>
          <w:rFonts w:ascii="Arial" w:eastAsia="Calibri" w:hAnsi="Arial" w:cs="Arial"/>
          <w:sz w:val="24"/>
          <w:szCs w:val="24"/>
        </w:rPr>
        <w:t xml:space="preserve"> сельско</w:t>
      </w:r>
      <w:r w:rsidR="005C6F0F" w:rsidRPr="0076100C">
        <w:rPr>
          <w:rFonts w:ascii="Arial" w:eastAsia="Calibri" w:hAnsi="Arial" w:cs="Arial"/>
          <w:sz w:val="24"/>
          <w:szCs w:val="24"/>
        </w:rPr>
        <w:t>го поселения</w:t>
      </w:r>
      <w:r w:rsidR="00DC4044" w:rsidRPr="0076100C">
        <w:rPr>
          <w:rFonts w:ascii="Arial" w:eastAsia="Calibri" w:hAnsi="Arial" w:cs="Arial"/>
          <w:sz w:val="24"/>
          <w:szCs w:val="24"/>
        </w:rPr>
        <w:t>» (в редакции решения от 27.02.2024 г. № 170, от 27.04.2024 г. № 179</w:t>
      </w:r>
      <w:r w:rsidRPr="0076100C">
        <w:rPr>
          <w:rFonts w:ascii="Arial" w:eastAsia="Calibri" w:hAnsi="Arial" w:cs="Arial"/>
          <w:sz w:val="24"/>
          <w:szCs w:val="24"/>
        </w:rPr>
        <w:t xml:space="preserve">) следующие изменения: </w:t>
      </w:r>
    </w:p>
    <w:p w:rsidR="00266233" w:rsidRPr="0076100C" w:rsidRDefault="00266233" w:rsidP="002662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sz w:val="24"/>
          <w:szCs w:val="24"/>
          <w:lang w:eastAsia="ru-RU"/>
        </w:rPr>
        <w:t>1.1. Подпункт 2 пункта 1 Решения изложить в следующей редакции:</w:t>
      </w:r>
    </w:p>
    <w:p w:rsidR="00266233" w:rsidRPr="0076100C" w:rsidRDefault="00266233" w:rsidP="002662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«2) 0,3 процента - в отношении земельных участков, занятых жилищным фондом </w:t>
      </w:r>
      <w:r w:rsidRPr="0076100C">
        <w:rPr>
          <w:rFonts w:ascii="Arial" w:eastAsia="Times New Roman" w:hAnsi="Arial" w:cs="Arial"/>
          <w:sz w:val="24"/>
          <w:szCs w:val="24"/>
          <w:lang w:eastAsia="ru-RU"/>
        </w:rPr>
        <w:t>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</w:t>
      </w:r>
      <w:r w:rsidRPr="00761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в, приобретенных (предоставленных) для индивидуального жилищного строительства, используемых в пр</w:t>
      </w:r>
      <w:r w:rsidR="00812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едпринимательской деятельности)</w:t>
      </w:r>
      <w:r w:rsidR="0075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812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66233" w:rsidRPr="0076100C" w:rsidRDefault="00266233" w:rsidP="002662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6100C">
        <w:rPr>
          <w:rFonts w:ascii="Arial" w:eastAsia="Calibri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 w:rsidRPr="0076100C">
        <w:rPr>
          <w:rFonts w:ascii="Arial" w:eastAsia="Calibri" w:hAnsi="Arial" w:cs="Arial"/>
          <w:sz w:val="24"/>
          <w:szCs w:val="24"/>
        </w:rPr>
        <w:t>Хрещатовского</w:t>
      </w:r>
      <w:proofErr w:type="spellEnd"/>
      <w:r w:rsidRPr="0076100C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266233" w:rsidRPr="0076100C" w:rsidRDefault="00266233" w:rsidP="002662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6100C">
        <w:rPr>
          <w:rFonts w:ascii="Arial" w:eastAsia="Calibri" w:hAnsi="Arial" w:cs="Arial"/>
          <w:sz w:val="24"/>
          <w:szCs w:val="24"/>
        </w:rPr>
        <w:t>3. Настоящее решение вступает в силу с даты опубликования и распространяет свои действия на правоотношения, возникшие с 01 января 2024 года.</w:t>
      </w:r>
    </w:p>
    <w:p w:rsidR="00266233" w:rsidRPr="0076100C" w:rsidRDefault="00266233" w:rsidP="002662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6100C">
        <w:rPr>
          <w:rFonts w:ascii="Arial" w:eastAsia="Calibri" w:hAnsi="Arial" w:cs="Arial"/>
          <w:sz w:val="24"/>
          <w:szCs w:val="24"/>
        </w:rPr>
        <w:t>4. Контроль за исполнением настоящего решения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E32624" w:rsidRPr="006A32A9" w:rsidTr="00DC62FF">
        <w:tc>
          <w:tcPr>
            <w:tcW w:w="4957" w:type="dxa"/>
          </w:tcPr>
          <w:p w:rsidR="00E32624" w:rsidRPr="006A32A9" w:rsidRDefault="00E32624" w:rsidP="00DC62FF">
            <w:pPr>
              <w:rPr>
                <w:rFonts w:ascii="Arial" w:hAnsi="Arial" w:cs="Arial"/>
                <w:sz w:val="24"/>
                <w:szCs w:val="24"/>
              </w:rPr>
            </w:pPr>
            <w:r w:rsidRPr="006A32A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6A32A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E32624" w:rsidRPr="006A32A9" w:rsidRDefault="00E32624" w:rsidP="00DC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E32624" w:rsidRPr="006A32A9" w:rsidRDefault="00E32624" w:rsidP="00DC6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E32624" w:rsidRPr="006A32A9" w:rsidRDefault="00E32624" w:rsidP="00E32624">
      <w:pPr>
        <w:rPr>
          <w:rFonts w:ascii="Arial" w:hAnsi="Arial" w:cs="Arial"/>
          <w:sz w:val="24"/>
          <w:szCs w:val="24"/>
        </w:rPr>
      </w:pPr>
    </w:p>
    <w:p w:rsidR="00266233" w:rsidRPr="0076100C" w:rsidRDefault="00266233" w:rsidP="008125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3CA" w:rsidRPr="0076100C" w:rsidRDefault="001163CA" w:rsidP="00E3262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76100C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76100C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76100C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1898"/>
        <w:gridCol w:w="2233"/>
      </w:tblGrid>
      <w:tr w:rsidR="00280B57" w:rsidRPr="0076100C" w:rsidTr="00A71970">
        <w:tc>
          <w:tcPr>
            <w:tcW w:w="5440" w:type="dxa"/>
            <w:hideMark/>
          </w:tcPr>
          <w:p w:rsidR="00280B57" w:rsidRPr="0076100C" w:rsidRDefault="00FF66A8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610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280B57" w:rsidRPr="0076100C" w:rsidRDefault="00280B57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3" w:type="dxa"/>
            <w:hideMark/>
          </w:tcPr>
          <w:p w:rsidR="00280B57" w:rsidRPr="0076100C" w:rsidRDefault="00FF66A8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7610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F040D3" w:rsidRPr="0076100C" w:rsidRDefault="00F040D3" w:rsidP="008708C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040D3" w:rsidRPr="0076100C" w:rsidSect="007610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1B"/>
    <w:rsid w:val="00003FDA"/>
    <w:rsid w:val="00073A69"/>
    <w:rsid w:val="00084990"/>
    <w:rsid w:val="000B2BD5"/>
    <w:rsid w:val="001163CA"/>
    <w:rsid w:val="00140635"/>
    <w:rsid w:val="001F0D99"/>
    <w:rsid w:val="001F4696"/>
    <w:rsid w:val="002351EF"/>
    <w:rsid w:val="00266233"/>
    <w:rsid w:val="00280B57"/>
    <w:rsid w:val="00290A69"/>
    <w:rsid w:val="00345345"/>
    <w:rsid w:val="003E23D6"/>
    <w:rsid w:val="00472739"/>
    <w:rsid w:val="00475DDD"/>
    <w:rsid w:val="005C6F0F"/>
    <w:rsid w:val="005E5345"/>
    <w:rsid w:val="00660ADF"/>
    <w:rsid w:val="006756E0"/>
    <w:rsid w:val="006A7715"/>
    <w:rsid w:val="00754FE2"/>
    <w:rsid w:val="0076100C"/>
    <w:rsid w:val="007F682D"/>
    <w:rsid w:val="00810D4C"/>
    <w:rsid w:val="0081253C"/>
    <w:rsid w:val="008708CD"/>
    <w:rsid w:val="00881220"/>
    <w:rsid w:val="008F2E6D"/>
    <w:rsid w:val="00924B03"/>
    <w:rsid w:val="00963741"/>
    <w:rsid w:val="009E2CF4"/>
    <w:rsid w:val="00A205DB"/>
    <w:rsid w:val="00A2511E"/>
    <w:rsid w:val="00A71970"/>
    <w:rsid w:val="00A71EA2"/>
    <w:rsid w:val="00B06766"/>
    <w:rsid w:val="00B64D9A"/>
    <w:rsid w:val="00B773AF"/>
    <w:rsid w:val="00BA48A8"/>
    <w:rsid w:val="00BF6BC4"/>
    <w:rsid w:val="00C141B1"/>
    <w:rsid w:val="00D8356D"/>
    <w:rsid w:val="00DC4044"/>
    <w:rsid w:val="00E07218"/>
    <w:rsid w:val="00E20D1B"/>
    <w:rsid w:val="00E32624"/>
    <w:rsid w:val="00F040D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2F13"/>
  <w15:docId w15:val="{95F370D8-37E1-4030-B2CF-549D68E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2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2023-11-29T06:44:00Z</cp:lastPrinted>
  <dcterms:created xsi:type="dcterms:W3CDTF">2023-01-30T13:12:00Z</dcterms:created>
  <dcterms:modified xsi:type="dcterms:W3CDTF">2024-07-18T08:04:00Z</dcterms:modified>
</cp:coreProperties>
</file>