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66" w:rsidRPr="00D10A63" w:rsidRDefault="00476066" w:rsidP="00C56C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0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476066" w:rsidRPr="00D10A63" w:rsidRDefault="00476066" w:rsidP="00C56C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0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476066" w:rsidRPr="00D10A63" w:rsidRDefault="00573CC8" w:rsidP="00C56C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476066" w:rsidRPr="00D10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476066" w:rsidRPr="00D10A63" w:rsidRDefault="00476066" w:rsidP="00C56C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0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476066" w:rsidRPr="00D10A63" w:rsidRDefault="00476066" w:rsidP="00C56C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0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76066" w:rsidRPr="00D10A63" w:rsidRDefault="00476066" w:rsidP="00C56C0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0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476066" w:rsidRPr="005E3DB3" w:rsidRDefault="00F74E9A" w:rsidP="00C56C0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23</w:t>
      </w:r>
      <w:r w:rsidR="00476066" w:rsidRPr="005E3DB3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C32C7F" w:rsidRPr="005E3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6066" w:rsidRPr="005E3DB3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573CC8">
        <w:rPr>
          <w:rFonts w:ascii="Arial" w:eastAsia="Times New Roman" w:hAnsi="Arial" w:cs="Arial"/>
          <w:sz w:val="24"/>
          <w:szCs w:val="24"/>
          <w:lang w:eastAsia="ru-RU"/>
        </w:rPr>
        <w:t xml:space="preserve"> г. № 99</w:t>
      </w:r>
    </w:p>
    <w:p w:rsidR="00476066" w:rsidRPr="00D10A63" w:rsidRDefault="00573CC8" w:rsidP="00C56C0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Хрещатое</w:t>
      </w:r>
      <w:proofErr w:type="spellEnd"/>
    </w:p>
    <w:p w:rsidR="00476066" w:rsidRDefault="00476066" w:rsidP="00573CC8">
      <w:pPr>
        <w:spacing w:before="240" w:after="60" w:line="240" w:lineRule="auto"/>
        <w:ind w:left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573C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  <w:r w:rsidR="00A70D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Калачеевского муниципального района </w:t>
      </w:r>
      <w:r w:rsidR="00573C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20.05.2020 г. № 27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Pr="00D10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573C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Pr="00D10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D10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предоставлению муниципальной услуги </w:t>
      </w:r>
      <w:r w:rsidR="00573CC8" w:rsidRPr="00573C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</w:t>
      </w:r>
    </w:p>
    <w:p w:rsidR="00476066" w:rsidRDefault="00476066" w:rsidP="00C56C0C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606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="00573CC8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573CC8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476066" w:rsidRPr="00476066" w:rsidRDefault="00476066" w:rsidP="00C56C0C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76066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573CC8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hAnsi="Arial" w:cs="Arial"/>
          <w:sz w:val="24"/>
          <w:szCs w:val="24"/>
        </w:rPr>
        <w:t xml:space="preserve"> сельского поселения Калачеевс</w:t>
      </w:r>
      <w:r w:rsidR="00573CC8">
        <w:rPr>
          <w:rFonts w:ascii="Arial" w:hAnsi="Arial" w:cs="Arial"/>
          <w:sz w:val="24"/>
          <w:szCs w:val="24"/>
        </w:rPr>
        <w:t>кого муниципального района от 20</w:t>
      </w:r>
      <w:r w:rsidRPr="00476066">
        <w:rPr>
          <w:rFonts w:ascii="Arial" w:hAnsi="Arial" w:cs="Arial"/>
          <w:sz w:val="24"/>
          <w:szCs w:val="24"/>
        </w:rPr>
        <w:t>.</w:t>
      </w:r>
      <w:r w:rsidR="00573CC8">
        <w:rPr>
          <w:rFonts w:ascii="Arial" w:hAnsi="Arial" w:cs="Arial"/>
          <w:sz w:val="24"/>
          <w:szCs w:val="24"/>
        </w:rPr>
        <w:t>05.2020 г. № 27</w:t>
      </w:r>
      <w:r w:rsidRPr="0047606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573CC8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Pr="00476066">
        <w:rPr>
          <w:rFonts w:ascii="Arial" w:hAnsi="Arial" w:cs="Arial"/>
          <w:sz w:val="24"/>
          <w:szCs w:val="24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Arial" w:hAnsi="Arial" w:cs="Arial"/>
          <w:sz w:val="24"/>
          <w:szCs w:val="24"/>
        </w:rPr>
        <w:t xml:space="preserve"> </w:t>
      </w:r>
      <w:r w:rsidRPr="00476066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1.1. В административный регламент:</w:t>
      </w:r>
    </w:p>
    <w:p w:rsid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1.1.1. Раздел </w:t>
      </w:r>
      <w:r w:rsidRPr="00476066">
        <w:rPr>
          <w:rFonts w:ascii="Arial" w:eastAsia="Calibri" w:hAnsi="Arial" w:cs="Arial"/>
          <w:sz w:val="24"/>
          <w:szCs w:val="24"/>
          <w:lang w:val="en-US"/>
        </w:rPr>
        <w:t>V</w:t>
      </w:r>
      <w:r>
        <w:rPr>
          <w:rFonts w:ascii="Arial" w:eastAsia="Calibri" w:hAnsi="Arial" w:cs="Arial"/>
          <w:sz w:val="24"/>
          <w:szCs w:val="24"/>
        </w:rPr>
        <w:t xml:space="preserve"> «</w:t>
      </w:r>
      <w:r w:rsidRPr="00476066">
        <w:rPr>
          <w:rFonts w:ascii="Arial" w:eastAsia="Calibri" w:hAnsi="Arial" w:cs="Arial"/>
          <w:sz w:val="24"/>
          <w:szCs w:val="24"/>
        </w:rPr>
        <w:t>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</w:t>
      </w:r>
      <w:r>
        <w:rPr>
          <w:rFonts w:ascii="Arial" w:eastAsia="Calibri" w:hAnsi="Arial" w:cs="Arial"/>
          <w:sz w:val="24"/>
          <w:szCs w:val="24"/>
        </w:rPr>
        <w:t>» изложить в следующей редакции: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Pr="00476066">
        <w:rPr>
          <w:rFonts w:ascii="Arial" w:eastAsia="Calibri" w:hAnsi="Arial" w:cs="Arial"/>
          <w:sz w:val="24"/>
          <w:szCs w:val="24"/>
        </w:rPr>
        <w:t>V.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76066">
        <w:rPr>
          <w:rFonts w:ascii="Arial" w:eastAsia="Calibri" w:hAnsi="Arial" w:cs="Arial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120</w:t>
      </w:r>
      <w:r w:rsidRPr="00476066">
        <w:rPr>
          <w:rFonts w:ascii="Arial" w:eastAsia="Calibri" w:hAnsi="Arial" w:cs="Arial"/>
          <w:sz w:val="24"/>
          <w:szCs w:val="24"/>
        </w:rPr>
        <w:t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121</w:t>
      </w:r>
      <w:r w:rsidRPr="00476066">
        <w:rPr>
          <w:rFonts w:ascii="Arial" w:eastAsia="Calibri" w:hAnsi="Arial" w:cs="Arial"/>
          <w:sz w:val="24"/>
          <w:szCs w:val="24"/>
        </w:rPr>
        <w:t>. Заявитель может обратиться с жалобой в том числе в следующих случаях: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476066">
        <w:rPr>
          <w:rFonts w:ascii="Arial" w:eastAsia="Calibri" w:hAnsi="Arial" w:cs="Arial"/>
          <w:sz w:val="24"/>
          <w:szCs w:val="24"/>
        </w:rPr>
        <w:lastRenderedPageBreak/>
        <w:t xml:space="preserve">нормативными правовыми актами Воронежской области, нормативными правовыми актами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122</w:t>
      </w:r>
      <w:r w:rsidRPr="00476066">
        <w:rPr>
          <w:rFonts w:ascii="Arial" w:eastAsia="Calibri" w:hAnsi="Arial" w:cs="Arial"/>
          <w:sz w:val="24"/>
          <w:szCs w:val="24"/>
        </w:rPr>
        <w:t>. Заявители имеют право на получение информации, необходимой для обоснования и рассмотрения жалобы.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123</w:t>
      </w:r>
      <w:r w:rsidRPr="00476066">
        <w:rPr>
          <w:rFonts w:ascii="Arial" w:eastAsia="Calibri" w:hAnsi="Arial" w:cs="Arial"/>
          <w:sz w:val="24"/>
          <w:szCs w:val="24"/>
        </w:rPr>
        <w:t>. Оснований для отказа в рассмотрении жалобы не имеется.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124</w:t>
      </w:r>
      <w:r w:rsidRPr="00476066">
        <w:rPr>
          <w:rFonts w:ascii="Arial" w:eastAsia="Calibri" w:hAnsi="Arial" w:cs="Arial"/>
          <w:sz w:val="24"/>
          <w:szCs w:val="24"/>
        </w:rPr>
        <w:t>. Основанием для начала процедуры досудебного (внесудебного) обжалования является поступившая жалоба.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125</w:t>
      </w:r>
      <w:r w:rsidRPr="00476066">
        <w:rPr>
          <w:rFonts w:ascii="Arial" w:eastAsia="Calibri" w:hAnsi="Arial" w:cs="Arial"/>
          <w:sz w:val="24"/>
          <w:szCs w:val="24"/>
        </w:rPr>
        <w:t>. Жалоба должна содержать: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126</w:t>
      </w:r>
      <w:r w:rsidRPr="00476066">
        <w:rPr>
          <w:rFonts w:ascii="Arial" w:eastAsia="Calibri" w:hAnsi="Arial" w:cs="Arial"/>
          <w:sz w:val="24"/>
          <w:szCs w:val="24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</w:t>
      </w:r>
      <w:r w:rsidRPr="00476066">
        <w:rPr>
          <w:rFonts w:ascii="Arial" w:eastAsia="Calibri" w:hAnsi="Arial" w:cs="Arial"/>
          <w:sz w:val="24"/>
          <w:szCs w:val="24"/>
        </w:rPr>
        <w:lastRenderedPageBreak/>
        <w:t>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127</w:t>
      </w:r>
      <w:r w:rsidRPr="00476066">
        <w:rPr>
          <w:rFonts w:ascii="Arial" w:eastAsia="Calibri" w:hAnsi="Arial" w:cs="Arial"/>
          <w:sz w:val="24"/>
          <w:szCs w:val="24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128</w:t>
      </w:r>
      <w:r w:rsidRPr="00476066">
        <w:rPr>
          <w:rFonts w:ascii="Arial" w:eastAsia="Calibri" w:hAnsi="Arial" w:cs="Arial"/>
          <w:sz w:val="24"/>
          <w:szCs w:val="24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476066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2) в удовлетворении жалобы отказывается.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129</w:t>
      </w:r>
      <w:r w:rsidRPr="00476066">
        <w:rPr>
          <w:rFonts w:ascii="Arial" w:eastAsia="Calibri" w:hAnsi="Arial" w:cs="Arial"/>
          <w:sz w:val="24"/>
          <w:szCs w:val="24"/>
        </w:rPr>
        <w:t>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130</w:t>
      </w:r>
      <w:r w:rsidRPr="00476066">
        <w:rPr>
          <w:rFonts w:ascii="Arial" w:eastAsia="Calibri" w:hAnsi="Arial" w:cs="Arial"/>
          <w:sz w:val="24"/>
          <w:szCs w:val="24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4) если обжалуемые действия являются правомерными.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131</w:t>
      </w:r>
      <w:r w:rsidRPr="00476066">
        <w:rPr>
          <w:rFonts w:ascii="Arial" w:eastAsia="Calibri" w:hAnsi="Arial" w:cs="Arial"/>
          <w:sz w:val="24"/>
          <w:szCs w:val="24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066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132</w:t>
      </w:r>
      <w:r w:rsidRPr="00476066">
        <w:rPr>
          <w:rFonts w:ascii="Arial" w:eastAsia="Calibri" w:hAnsi="Arial" w:cs="Arial"/>
          <w:sz w:val="24"/>
          <w:szCs w:val="24"/>
        </w:rPr>
        <w:t>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133</w:t>
      </w:r>
      <w:r w:rsidRPr="00476066">
        <w:rPr>
          <w:rFonts w:ascii="Arial" w:eastAsia="Calibri" w:hAnsi="Arial" w:cs="Arial"/>
          <w:sz w:val="24"/>
          <w:szCs w:val="24"/>
        </w:rPr>
        <w:t>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6066" w:rsidRP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134</w:t>
      </w:r>
      <w:r w:rsidRPr="00476066">
        <w:rPr>
          <w:rFonts w:ascii="Arial" w:eastAsia="Calibri" w:hAnsi="Arial" w:cs="Arial"/>
          <w:sz w:val="24"/>
          <w:szCs w:val="24"/>
        </w:rPr>
        <w:t>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6066" w:rsidRDefault="00476066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135</w:t>
      </w:r>
      <w:r w:rsidRPr="00476066">
        <w:rPr>
          <w:rFonts w:ascii="Arial" w:eastAsia="Calibri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C56C0C" w:rsidRPr="00C56C0C" w:rsidRDefault="00C56C0C" w:rsidP="00C56C0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6C0C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573CC8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C56C0C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C56C0C" w:rsidRDefault="00C56C0C" w:rsidP="00F74E9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6C0C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74E9A" w:rsidRPr="00C56C0C" w:rsidRDefault="00F74E9A" w:rsidP="00F74E9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C56C0C" w:rsidTr="00C56C0C">
        <w:tc>
          <w:tcPr>
            <w:tcW w:w="5240" w:type="dxa"/>
          </w:tcPr>
          <w:p w:rsidR="00C56C0C" w:rsidRDefault="00C56C0C" w:rsidP="00C56C0C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73CC8">
              <w:rPr>
                <w:rFonts w:ascii="Arial" w:eastAsia="Calibri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56C0C" w:rsidRDefault="00C56C0C" w:rsidP="00C56C0C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C56C0C" w:rsidRDefault="00573CC8" w:rsidP="00C56C0C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Н.И.Шулекин</w:t>
            </w:r>
          </w:p>
        </w:tc>
      </w:tr>
    </w:tbl>
    <w:p w:rsidR="00C56C0C" w:rsidRPr="00476066" w:rsidRDefault="00C56C0C" w:rsidP="00C56C0C">
      <w:pPr>
        <w:suppressAutoHyphens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C56C0C" w:rsidRPr="00476066" w:rsidSect="00C56C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DE"/>
    <w:rsid w:val="00172F54"/>
    <w:rsid w:val="00476066"/>
    <w:rsid w:val="00573CC8"/>
    <w:rsid w:val="005E3DB3"/>
    <w:rsid w:val="00A70D14"/>
    <w:rsid w:val="00C32C7F"/>
    <w:rsid w:val="00C56C0C"/>
    <w:rsid w:val="00CB06DE"/>
    <w:rsid w:val="00F7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945C"/>
  <w15:chartTrackingRefBased/>
  <w15:docId w15:val="{B3474EC3-AAD8-4143-AD0C-C21C5725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8</cp:revision>
  <dcterms:created xsi:type="dcterms:W3CDTF">2022-12-20T11:05:00Z</dcterms:created>
  <dcterms:modified xsi:type="dcterms:W3CDTF">2022-12-22T08:04:00Z</dcterms:modified>
</cp:coreProperties>
</file>