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2F0AD1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8B61B5">
        <w:rPr>
          <w:rFonts w:ascii="Arial" w:eastAsia="Calibri" w:hAnsi="Arial" w:cs="Arial"/>
          <w:color w:val="000000" w:themeColor="text1"/>
        </w:rPr>
        <w:t>91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8B61B5" w:rsidRDefault="006148AF" w:rsidP="00B65EF7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8B61B5">
        <w:rPr>
          <w:rFonts w:ascii="Arial" w:hAnsi="Arial" w:cs="Arial"/>
          <w:b/>
          <w:sz w:val="32"/>
          <w:szCs w:val="32"/>
        </w:rPr>
        <w:t>от 06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8B61B5">
        <w:rPr>
          <w:rFonts w:ascii="Arial" w:hAnsi="Arial" w:cs="Arial"/>
          <w:b/>
          <w:sz w:val="32"/>
          <w:szCs w:val="32"/>
        </w:rPr>
        <w:t>12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8B61B5">
        <w:rPr>
          <w:rFonts w:ascii="Arial" w:hAnsi="Arial" w:cs="Arial"/>
          <w:b/>
          <w:sz w:val="32"/>
          <w:szCs w:val="32"/>
        </w:rPr>
        <w:t>2017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8B61B5">
        <w:rPr>
          <w:rFonts w:ascii="Arial" w:hAnsi="Arial" w:cs="Arial"/>
          <w:b/>
          <w:sz w:val="32"/>
          <w:szCs w:val="32"/>
        </w:rPr>
        <w:t>40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по предоставлению муниципальной услуги</w:t>
      </w:r>
      <w:r w:rsidR="008B61B5">
        <w:rPr>
          <w:rFonts w:ascii="Arial" w:hAnsi="Arial" w:cs="Arial"/>
          <w:b/>
          <w:sz w:val="32"/>
          <w:szCs w:val="32"/>
        </w:rPr>
        <w:t xml:space="preserve"> </w:t>
      </w:r>
      <w:r w:rsidR="008B61B5" w:rsidRPr="008B61B5">
        <w:rPr>
          <w:rFonts w:ascii="Arial" w:hAnsi="Arial" w:cs="Arial"/>
          <w:b/>
          <w:bCs/>
          <w:sz w:val="32"/>
          <w:szCs w:val="32"/>
        </w:rPr>
        <w:t>«Подготовка и выдача разрешений на строительство»</w:t>
      </w:r>
      <w:r w:rsidR="008C4807">
        <w:rPr>
          <w:rFonts w:ascii="Arial" w:hAnsi="Arial" w:cs="Arial"/>
          <w:b/>
          <w:sz w:val="32"/>
          <w:szCs w:val="32"/>
        </w:rPr>
        <w:t xml:space="preserve"> </w:t>
      </w:r>
      <w:r w:rsidR="008B61B5">
        <w:rPr>
          <w:rFonts w:ascii="Arial" w:hAnsi="Arial" w:cs="Arial"/>
          <w:b/>
          <w:sz w:val="32"/>
          <w:szCs w:val="32"/>
        </w:rPr>
        <w:t>(в</w:t>
      </w:r>
      <w:r w:rsidR="008B61B5" w:rsidRPr="008B61B5">
        <w:rPr>
          <w:rFonts w:ascii="Arial" w:hAnsi="Arial" w:cs="Arial"/>
          <w:b/>
          <w:sz w:val="32"/>
          <w:szCs w:val="32"/>
        </w:rPr>
        <w:t xml:space="preserve"> ред. пост. от 15.04.2019 № 36, от 27.09.2019 № 87)</w:t>
      </w:r>
    </w:p>
    <w:p w:rsidR="00FB6EAF" w:rsidRDefault="001A022F" w:rsidP="00B65EF7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65EF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C115F">
        <w:rPr>
          <w:rFonts w:ascii="Arial" w:hAnsi="Arial" w:cs="Arial"/>
        </w:rPr>
        <w:t xml:space="preserve"> </w:t>
      </w:r>
      <w:r w:rsidR="008B61B5" w:rsidRPr="008B61B5">
        <w:rPr>
          <w:rFonts w:ascii="Arial" w:hAnsi="Arial" w:cs="Arial"/>
        </w:rPr>
        <w:t>от 06.12.2017 г. № 40 «Об утверждении административного регламента по предоставлению муниципальной услуги «Подготовка и выдача разрешений на строительство» (в ред. пост. от 15.04.2019 № 36, от 27.09.2019 № 87)</w:t>
      </w:r>
      <w:r w:rsidR="001A022F" w:rsidRPr="006148AF">
        <w:rPr>
          <w:rFonts w:ascii="Arial" w:hAnsi="Arial" w:cs="Arial"/>
        </w:rPr>
        <w:t xml:space="preserve"> 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</w:t>
      </w:r>
      <w:r w:rsidRPr="00EA503D">
        <w:rPr>
          <w:rFonts w:ascii="Arial" w:hAnsi="Arial" w:cs="Arial"/>
        </w:rPr>
        <w:lastRenderedPageBreak/>
        <w:t>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</w:t>
      </w:r>
      <w:r w:rsidRPr="00EA503D">
        <w:rPr>
          <w:rFonts w:ascii="Arial" w:hAnsi="Arial" w:cs="Arial"/>
        </w:rPr>
        <w:lastRenderedPageBreak/>
        <w:t>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2F0AD1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C115F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8B61B5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5EF7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A3D4C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8DAB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E27C-D06C-4D3D-AC06-663FEE14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141</cp:revision>
  <cp:lastPrinted>2022-12-19T13:07:00Z</cp:lastPrinted>
  <dcterms:created xsi:type="dcterms:W3CDTF">2019-01-10T12:58:00Z</dcterms:created>
  <dcterms:modified xsi:type="dcterms:W3CDTF">2022-12-22T07:53:00Z</dcterms:modified>
</cp:coreProperties>
</file>