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2D204C">
      <w:pPr>
        <w:ind w:firstLine="709"/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270092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Pr="003C11E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3C11EC">
        <w:rPr>
          <w:rFonts w:ascii="Arial" w:eastAsia="Arial" w:hAnsi="Arial" w:cs="Arial"/>
          <w:caps/>
        </w:rPr>
        <w:t>ПОСТАНОВЛЕНИ</w:t>
      </w:r>
      <w:r w:rsidR="004D5ED8" w:rsidRPr="003C11EC">
        <w:rPr>
          <w:rFonts w:ascii="Arial" w:eastAsia="Arial" w:hAnsi="Arial" w:cs="Arial"/>
          <w:caps/>
        </w:rPr>
        <w:t>Е</w:t>
      </w:r>
    </w:p>
    <w:p w:rsidR="00270092" w:rsidRPr="003C11EC" w:rsidRDefault="00C95506" w:rsidP="00270092">
      <w:pPr>
        <w:ind w:firstLine="709"/>
        <w:jc w:val="both"/>
        <w:rPr>
          <w:rFonts w:ascii="Arial" w:eastAsia="Calibri" w:hAnsi="Arial" w:cs="Arial"/>
        </w:rPr>
      </w:pPr>
      <w:r w:rsidRPr="003C11EC">
        <w:rPr>
          <w:rFonts w:ascii="Arial" w:eastAsia="Calibri" w:hAnsi="Arial" w:cs="Arial"/>
        </w:rPr>
        <w:t>о</w:t>
      </w:r>
      <w:r w:rsidR="004D5ED8" w:rsidRPr="003C11EC">
        <w:rPr>
          <w:rFonts w:ascii="Arial" w:eastAsia="Calibri" w:hAnsi="Arial" w:cs="Arial"/>
        </w:rPr>
        <w:t>т</w:t>
      </w:r>
      <w:r w:rsidR="002D204C" w:rsidRPr="003C11EC">
        <w:rPr>
          <w:rFonts w:ascii="Arial" w:eastAsia="Calibri" w:hAnsi="Arial" w:cs="Arial"/>
        </w:rPr>
        <w:t xml:space="preserve"> </w:t>
      </w:r>
      <w:r w:rsidR="00195BDE" w:rsidRPr="003C11EC">
        <w:rPr>
          <w:rFonts w:ascii="Arial" w:eastAsia="Calibri" w:hAnsi="Arial" w:cs="Arial"/>
        </w:rPr>
        <w:t xml:space="preserve"> </w:t>
      </w:r>
      <w:r w:rsidR="00646209">
        <w:rPr>
          <w:rFonts w:ascii="Arial" w:eastAsia="Calibri" w:hAnsi="Arial" w:cs="Arial"/>
        </w:rPr>
        <w:t>29</w:t>
      </w:r>
      <w:bookmarkStart w:id="0" w:name="_GoBack"/>
      <w:bookmarkEnd w:id="0"/>
      <w:r w:rsidR="008F5A20">
        <w:rPr>
          <w:rFonts w:ascii="Arial" w:eastAsia="Calibri" w:hAnsi="Arial" w:cs="Arial"/>
        </w:rPr>
        <w:t xml:space="preserve"> </w:t>
      </w:r>
      <w:r w:rsidR="004A632A" w:rsidRPr="003C11EC">
        <w:rPr>
          <w:rFonts w:ascii="Arial" w:eastAsia="Calibri" w:hAnsi="Arial" w:cs="Arial"/>
        </w:rPr>
        <w:t>мая</w:t>
      </w:r>
      <w:r w:rsidR="003D2442" w:rsidRPr="003C11EC">
        <w:rPr>
          <w:rFonts w:ascii="Arial" w:eastAsia="Calibri" w:hAnsi="Arial" w:cs="Arial"/>
        </w:rPr>
        <w:t xml:space="preserve"> </w:t>
      </w:r>
      <w:r w:rsidR="004A632A" w:rsidRPr="003C11EC">
        <w:rPr>
          <w:rFonts w:ascii="Arial" w:eastAsia="Calibri" w:hAnsi="Arial" w:cs="Arial"/>
        </w:rPr>
        <w:t>2023</w:t>
      </w:r>
      <w:r w:rsidR="004D5ED8" w:rsidRPr="003C11EC">
        <w:rPr>
          <w:rFonts w:ascii="Arial" w:eastAsia="Calibri" w:hAnsi="Arial" w:cs="Arial"/>
        </w:rPr>
        <w:t xml:space="preserve"> г. № </w:t>
      </w:r>
      <w:r w:rsidR="008F5A20">
        <w:rPr>
          <w:rFonts w:ascii="Arial" w:eastAsia="Calibri" w:hAnsi="Arial" w:cs="Arial"/>
        </w:rPr>
        <w:t>33</w:t>
      </w:r>
    </w:p>
    <w:p w:rsidR="002D204C" w:rsidRDefault="00270092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270092" w:rsidRPr="003C11EC" w:rsidRDefault="00270092" w:rsidP="002D204C">
      <w:pPr>
        <w:ind w:firstLine="709"/>
        <w:jc w:val="both"/>
        <w:rPr>
          <w:rFonts w:ascii="Arial" w:eastAsia="Calibri" w:hAnsi="Arial" w:cs="Arial"/>
        </w:rPr>
      </w:pPr>
    </w:p>
    <w:p w:rsidR="00EC588C" w:rsidRPr="006148AF" w:rsidRDefault="006148AF" w:rsidP="00EC588C">
      <w:pPr>
        <w:ind w:left="709" w:right="-1"/>
        <w:rPr>
          <w:rFonts w:ascii="Arial" w:hAnsi="Arial" w:cs="Arial"/>
          <w:b/>
          <w:sz w:val="32"/>
          <w:szCs w:val="32"/>
        </w:rPr>
      </w:pPr>
      <w:r w:rsidRPr="003C11EC">
        <w:rPr>
          <w:rFonts w:ascii="Arial" w:hAnsi="Arial" w:cs="Arial"/>
          <w:b/>
          <w:sz w:val="32"/>
          <w:szCs w:val="32"/>
        </w:rPr>
        <w:t>О внесении</w:t>
      </w:r>
      <w:r w:rsidRPr="006148AF">
        <w:rPr>
          <w:rFonts w:ascii="Arial" w:hAnsi="Arial" w:cs="Arial"/>
          <w:b/>
          <w:sz w:val="32"/>
          <w:szCs w:val="32"/>
        </w:rPr>
        <w:t xml:space="preserve"> изменений в постановление администрации </w:t>
      </w:r>
      <w:proofErr w:type="spellStart"/>
      <w:r w:rsidR="00270092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270092">
        <w:rPr>
          <w:rFonts w:ascii="Arial" w:hAnsi="Arial" w:cs="Arial"/>
          <w:b/>
          <w:sz w:val="32"/>
          <w:szCs w:val="32"/>
        </w:rPr>
        <w:t>от 28.05.2018 г. № 24</w:t>
      </w:r>
      <w:r w:rsidR="00CB6EF1">
        <w:rPr>
          <w:rFonts w:ascii="Arial" w:hAnsi="Arial" w:cs="Arial"/>
          <w:b/>
          <w:sz w:val="32"/>
          <w:szCs w:val="32"/>
        </w:rPr>
        <w:t xml:space="preserve"> </w:t>
      </w:r>
      <w:r w:rsidR="006912AC">
        <w:rPr>
          <w:rFonts w:ascii="Arial" w:hAnsi="Arial" w:cs="Arial"/>
          <w:b/>
          <w:sz w:val="32"/>
          <w:szCs w:val="32"/>
        </w:rPr>
        <w:t>«</w:t>
      </w:r>
      <w:r w:rsidR="004758C5" w:rsidRPr="004758C5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администрации </w:t>
      </w:r>
      <w:proofErr w:type="spellStart"/>
      <w:r w:rsidR="00270092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="004758C5" w:rsidRPr="004758C5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«Признание нуждающимися в предоставлении жилых помещений отдельных категорий граждан</w:t>
      </w:r>
      <w:r w:rsidR="005F5DD2">
        <w:rPr>
          <w:rFonts w:ascii="Arial" w:hAnsi="Arial" w:cs="Arial"/>
          <w:b/>
          <w:sz w:val="32"/>
          <w:szCs w:val="32"/>
        </w:rPr>
        <w:t>»</w:t>
      </w:r>
      <w:r w:rsidR="001F3354">
        <w:rPr>
          <w:rFonts w:ascii="Arial" w:hAnsi="Arial" w:cs="Arial"/>
          <w:b/>
          <w:sz w:val="32"/>
          <w:szCs w:val="32"/>
        </w:rPr>
        <w:t xml:space="preserve"> </w:t>
      </w:r>
      <w:r w:rsidR="00EC588C" w:rsidRPr="00EC588C">
        <w:rPr>
          <w:rFonts w:ascii="Arial" w:hAnsi="Arial" w:cs="Arial"/>
          <w:b/>
          <w:sz w:val="32"/>
          <w:szCs w:val="32"/>
        </w:rPr>
        <w:t xml:space="preserve">(в ред. пост. от 21.03.2019 № 14, от 23.12.2022 № 85) 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3D2442">
        <w:rPr>
          <w:rFonts w:ascii="Arial" w:hAnsi="Arial" w:cs="Arial"/>
        </w:rPr>
        <w:t>в</w:t>
      </w:r>
      <w:r w:rsidRPr="002D204C">
        <w:rPr>
          <w:rFonts w:ascii="Arial" w:hAnsi="Arial" w:cs="Arial"/>
        </w:rPr>
        <w:t xml:space="preserve"> целях приведения нормативных правовых актов </w:t>
      </w:r>
      <w:proofErr w:type="spellStart"/>
      <w:r w:rsidR="00270092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270092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Default="00C1021F" w:rsidP="00307248">
      <w:pPr>
        <w:tabs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270092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270092">
        <w:rPr>
          <w:rFonts w:ascii="Arial" w:hAnsi="Arial" w:cs="Arial"/>
        </w:rPr>
        <w:t>от 28.05.2018 г. № 24</w:t>
      </w:r>
      <w:r w:rsidR="004758C5" w:rsidRPr="004758C5">
        <w:rPr>
          <w:rFonts w:ascii="Arial" w:hAnsi="Arial" w:cs="Arial"/>
        </w:rPr>
        <w:t xml:space="preserve"> «Об утверждении административного регламента администрации </w:t>
      </w:r>
      <w:proofErr w:type="spellStart"/>
      <w:r w:rsidR="00270092">
        <w:rPr>
          <w:rFonts w:ascii="Arial" w:hAnsi="Arial" w:cs="Arial"/>
        </w:rPr>
        <w:t>Хрещатовского</w:t>
      </w:r>
      <w:proofErr w:type="spellEnd"/>
      <w:r w:rsidR="004758C5" w:rsidRPr="004758C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«Признание нуждающимися в предоставлении жилых помещений отдельных категорий граждан</w:t>
      </w:r>
      <w:r w:rsidR="005F5DD2">
        <w:rPr>
          <w:rFonts w:ascii="Arial" w:hAnsi="Arial" w:cs="Arial"/>
        </w:rPr>
        <w:t>»</w:t>
      </w:r>
      <w:r w:rsidR="00F5611B">
        <w:rPr>
          <w:rFonts w:ascii="Arial" w:hAnsi="Arial" w:cs="Arial"/>
        </w:rPr>
        <w:t xml:space="preserve"> </w:t>
      </w:r>
      <w:r w:rsidR="00EC588C" w:rsidRPr="00EC588C">
        <w:rPr>
          <w:rFonts w:ascii="Arial" w:hAnsi="Arial" w:cs="Arial"/>
        </w:rPr>
        <w:t xml:space="preserve">(в ред. пост. от 21.03.2019 № 14, от 23.12.2022 № 85)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1.1. В административный регламент:</w:t>
      </w:r>
    </w:p>
    <w:p w:rsidR="00057CA3" w:rsidRPr="00057CA3" w:rsidRDefault="00802754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Подпункт 2.6.1.</w:t>
      </w:r>
      <w:r w:rsidR="00057CA3" w:rsidRPr="00057CA3">
        <w:rPr>
          <w:rFonts w:ascii="Arial" w:hAnsi="Arial" w:cs="Arial"/>
        </w:rPr>
        <w:t xml:space="preserve"> пункта 2.6. раздела 2 Административного регламента изложить в следующей редакции: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Муниципальная услуга предоставляется на основании заявления, поступившего в администрацию.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lastRenderedPageBreak/>
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- с согласия попечителей, законными представителями недееспособных членов семьи.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Форма заявления приведена в приложении 2 к настоящему Административному регламенту.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К заявлению должны быть приложены следующие документы: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документы, удостоверяющие личность членов молодой семьи;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-документы, подтверждающие доходы гражданина и членов его семьи, указанные в ч.1. ст. 4 Закона Воронежской области от 30.11.2005 № 72-ОЗ.»;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документ, являющийся основанием для вселения в жилое помещение, которое является местом жительства членов молодой семьи;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договор жилищного кредита (при наличии жилого помещения, приобретенного (построенного) за счет средств жилищного кредита).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Заявление на бумажном носителе представляется: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посредством почтового отправления;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при личном обращении заявителя.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Интернет.».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1.1.2. Подпункт 2.6.2 пункта 2.6 раздела 2 Административного регламента изложить в следующей редакции: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а) документы, подтверждающие сведения о наличии (отсутствии) жилых помещений в собственности членов молодой семьи: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</w:t>
      </w:r>
      <w:r w:rsidRPr="00057CA3">
        <w:rPr>
          <w:rFonts w:ascii="Arial" w:hAnsi="Arial" w:cs="Arial"/>
        </w:rPr>
        <w:lastRenderedPageBreak/>
        <w:t>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д) сведения, содержащиеся в ЕГР ЗАГС (запрашиваются в Управлении Федеральной налоговой службы по Воронежской области либо в управлении ЗАГС Воронежской области;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е) документ, подтверждающий признание </w:t>
      </w:r>
      <w:r w:rsidR="00802754" w:rsidRPr="00057CA3">
        <w:rPr>
          <w:rFonts w:ascii="Arial" w:hAnsi="Arial" w:cs="Arial"/>
        </w:rPr>
        <w:t>молодой семьи,</w:t>
      </w:r>
      <w:r w:rsidRPr="00057CA3">
        <w:rPr>
          <w:rFonts w:ascii="Arial" w:hAnsi="Arial" w:cs="Arial"/>
        </w:rPr>
        <w:t xml:space="preserve">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кредита). В случае постоянного проживания членов молодой семьи на день заключения договора жилищного кредита:</w:t>
      </w:r>
    </w:p>
    <w:p w:rsidR="00057CA3" w:rsidRPr="00057CA3" w:rsidRDefault="00802754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на территории </w:t>
      </w:r>
      <w:proofErr w:type="spellStart"/>
      <w:r w:rsidR="00270092">
        <w:rPr>
          <w:rFonts w:ascii="Arial" w:hAnsi="Arial" w:cs="Arial"/>
        </w:rPr>
        <w:t>Хрещатовского</w:t>
      </w:r>
      <w:proofErr w:type="spellEnd"/>
      <w:r w:rsidR="00057CA3" w:rsidRPr="00057CA3">
        <w:rPr>
          <w:rFonts w:ascii="Arial" w:hAnsi="Arial" w:cs="Arial"/>
        </w:rPr>
        <w:t xml:space="preserve"> сельского поселения - указанный документ находится в распоряжении администрации;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Запрещается требовать от заявителя: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057CA3">
        <w:rPr>
          <w:rFonts w:ascii="Arial" w:hAnsi="Arial" w:cs="Arial"/>
        </w:rPr>
        <w:lastRenderedPageBreak/>
        <w:t xml:space="preserve">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57CA3" w:rsidRPr="00057CA3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57CA3" w:rsidRPr="006148AF" w:rsidRDefault="00057CA3" w:rsidP="00057CA3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057CA3">
        <w:rPr>
          <w:rFonts w:ascii="Arial" w:hAnsi="Arial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270092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2D204C" w:rsidRDefault="001A022F" w:rsidP="002D204C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C2B4E" w:rsidRPr="002D204C" w:rsidRDefault="00AC2B4E" w:rsidP="002D204C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6731E1" w:rsidRPr="002D204C" w:rsidTr="001B00C2">
        <w:tc>
          <w:tcPr>
            <w:tcW w:w="5353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270092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270092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suppressAutoHyphens/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2D204C" w:rsidRDefault="002D204C" w:rsidP="002D204C">
      <w:pPr>
        <w:ind w:firstLine="709"/>
        <w:jc w:val="both"/>
        <w:rPr>
          <w:rFonts w:ascii="Arial" w:hAnsi="Arial" w:cs="Arial"/>
        </w:rPr>
      </w:pPr>
    </w:p>
    <w:p w:rsidR="00972F80" w:rsidRPr="002D204C" w:rsidRDefault="00972F80" w:rsidP="002D204C">
      <w:pPr>
        <w:ind w:firstLine="709"/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57CA3"/>
    <w:rsid w:val="000900BE"/>
    <w:rsid w:val="000A6FAB"/>
    <w:rsid w:val="000C4115"/>
    <w:rsid w:val="000F0F6E"/>
    <w:rsid w:val="0013518C"/>
    <w:rsid w:val="00145C8E"/>
    <w:rsid w:val="00195BDE"/>
    <w:rsid w:val="001A022F"/>
    <w:rsid w:val="001B00C2"/>
    <w:rsid w:val="001B5E04"/>
    <w:rsid w:val="001C2A81"/>
    <w:rsid w:val="001F3354"/>
    <w:rsid w:val="00230476"/>
    <w:rsid w:val="00270092"/>
    <w:rsid w:val="002A6C7A"/>
    <w:rsid w:val="002B0502"/>
    <w:rsid w:val="002C6AF1"/>
    <w:rsid w:val="002D204C"/>
    <w:rsid w:val="00307248"/>
    <w:rsid w:val="0038494B"/>
    <w:rsid w:val="00390DD6"/>
    <w:rsid w:val="003A3EF5"/>
    <w:rsid w:val="003C11EC"/>
    <w:rsid w:val="003D2442"/>
    <w:rsid w:val="003D3811"/>
    <w:rsid w:val="003E3213"/>
    <w:rsid w:val="0041312D"/>
    <w:rsid w:val="00467444"/>
    <w:rsid w:val="0047341A"/>
    <w:rsid w:val="004758C5"/>
    <w:rsid w:val="004A632A"/>
    <w:rsid w:val="004C0DDC"/>
    <w:rsid w:val="004C1145"/>
    <w:rsid w:val="004C35DA"/>
    <w:rsid w:val="004D5ED8"/>
    <w:rsid w:val="004D6FBD"/>
    <w:rsid w:val="00504869"/>
    <w:rsid w:val="00526AED"/>
    <w:rsid w:val="00543EBC"/>
    <w:rsid w:val="00592CD4"/>
    <w:rsid w:val="005A441E"/>
    <w:rsid w:val="005B2813"/>
    <w:rsid w:val="005F5DD2"/>
    <w:rsid w:val="0060230F"/>
    <w:rsid w:val="0060718F"/>
    <w:rsid w:val="006148AF"/>
    <w:rsid w:val="00646209"/>
    <w:rsid w:val="006731E1"/>
    <w:rsid w:val="006912AC"/>
    <w:rsid w:val="006A3C2D"/>
    <w:rsid w:val="006A78D3"/>
    <w:rsid w:val="006D01EA"/>
    <w:rsid w:val="006E3515"/>
    <w:rsid w:val="006F6C66"/>
    <w:rsid w:val="00705483"/>
    <w:rsid w:val="007116A2"/>
    <w:rsid w:val="00775BC1"/>
    <w:rsid w:val="00802754"/>
    <w:rsid w:val="00857BE5"/>
    <w:rsid w:val="008605F2"/>
    <w:rsid w:val="008656A8"/>
    <w:rsid w:val="00871758"/>
    <w:rsid w:val="00896EF8"/>
    <w:rsid w:val="008A0F74"/>
    <w:rsid w:val="008B26BB"/>
    <w:rsid w:val="008F5A20"/>
    <w:rsid w:val="00907F14"/>
    <w:rsid w:val="00926F49"/>
    <w:rsid w:val="00940143"/>
    <w:rsid w:val="00972F80"/>
    <w:rsid w:val="0098283C"/>
    <w:rsid w:val="009A1D53"/>
    <w:rsid w:val="009B425D"/>
    <w:rsid w:val="00A05994"/>
    <w:rsid w:val="00A20AE5"/>
    <w:rsid w:val="00AC2B4E"/>
    <w:rsid w:val="00AD5E4A"/>
    <w:rsid w:val="00AE0A67"/>
    <w:rsid w:val="00B10CC3"/>
    <w:rsid w:val="00B2369A"/>
    <w:rsid w:val="00B27CA9"/>
    <w:rsid w:val="00B4450B"/>
    <w:rsid w:val="00B5459D"/>
    <w:rsid w:val="00B57404"/>
    <w:rsid w:val="00B7677D"/>
    <w:rsid w:val="00B95029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B6EF1"/>
    <w:rsid w:val="00CD3C1A"/>
    <w:rsid w:val="00D1042F"/>
    <w:rsid w:val="00D934A9"/>
    <w:rsid w:val="00DA3C33"/>
    <w:rsid w:val="00DD282B"/>
    <w:rsid w:val="00DF75C0"/>
    <w:rsid w:val="00E00BFB"/>
    <w:rsid w:val="00E401A6"/>
    <w:rsid w:val="00E45C69"/>
    <w:rsid w:val="00E54E4B"/>
    <w:rsid w:val="00E61506"/>
    <w:rsid w:val="00E70C61"/>
    <w:rsid w:val="00E80441"/>
    <w:rsid w:val="00E97D4E"/>
    <w:rsid w:val="00EC588C"/>
    <w:rsid w:val="00EF07E4"/>
    <w:rsid w:val="00F5611B"/>
    <w:rsid w:val="00F96EC7"/>
    <w:rsid w:val="00FB6DEB"/>
    <w:rsid w:val="00FD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DF50"/>
  <w15:docId w15:val="{8B53845A-0687-40B9-96F6-12F6D6D0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A63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3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F33D-7DCF-4885-8BF1-BA1BE2DB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156</cp:revision>
  <cp:lastPrinted>2023-05-22T06:28:00Z</cp:lastPrinted>
  <dcterms:created xsi:type="dcterms:W3CDTF">2019-01-10T12:58:00Z</dcterms:created>
  <dcterms:modified xsi:type="dcterms:W3CDTF">2023-05-29T11:04:00Z</dcterms:modified>
</cp:coreProperties>
</file>