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АДМИНИСТРАЦИЯ</w:t>
      </w:r>
    </w:p>
    <w:p w:rsidR="00385696" w:rsidRPr="00385696" w:rsidRDefault="007C672B" w:rsidP="00385696">
      <w:pPr>
        <w:ind w:firstLine="709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ХРЕЩАТОВСКОГО</w:t>
      </w:r>
      <w:r w:rsidR="00385696" w:rsidRPr="00385696">
        <w:rPr>
          <w:rFonts w:eastAsia="Arial" w:cs="Arial"/>
          <w:caps/>
        </w:rPr>
        <w:t xml:space="preserve"> СЕЛЬСКОГО ПОСЕЛЕНИЯ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КАЛАЧЕЕВСКОГО МУНИЦИПАЛЬНОГО РАЙОНА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ВОРОНЕЖСКОЙ ОБЛАСТИ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ПОСТАНОВЛЕНИЕ</w:t>
      </w:r>
    </w:p>
    <w:p w:rsidR="00385696" w:rsidRPr="00FD0A45" w:rsidRDefault="00385696" w:rsidP="00385696">
      <w:pPr>
        <w:ind w:firstLine="709"/>
        <w:rPr>
          <w:rFonts w:eastAsia="Calibri" w:cs="Arial"/>
        </w:rPr>
      </w:pPr>
      <w:r w:rsidRPr="00FD0A45">
        <w:rPr>
          <w:rFonts w:eastAsia="Calibri" w:cs="Arial"/>
        </w:rPr>
        <w:t xml:space="preserve">от </w:t>
      </w:r>
      <w:r w:rsidR="00830053">
        <w:rPr>
          <w:rFonts w:eastAsia="Calibri" w:cs="Arial"/>
        </w:rPr>
        <w:t xml:space="preserve"> </w:t>
      </w:r>
      <w:r w:rsidR="000A6FAA">
        <w:rPr>
          <w:rFonts w:eastAsia="Calibri" w:cs="Arial"/>
        </w:rPr>
        <w:t>29</w:t>
      </w:r>
      <w:bookmarkStart w:id="0" w:name="_GoBack"/>
      <w:bookmarkEnd w:id="0"/>
      <w:r w:rsidRPr="00FD0A45">
        <w:rPr>
          <w:rFonts w:eastAsia="Calibri" w:cs="Arial"/>
        </w:rPr>
        <w:t xml:space="preserve"> </w:t>
      </w:r>
      <w:r w:rsidR="00E241BB" w:rsidRPr="00FD0A45">
        <w:rPr>
          <w:rFonts w:eastAsia="Calibri" w:cs="Arial"/>
        </w:rPr>
        <w:t>мая</w:t>
      </w:r>
      <w:r w:rsidR="000E27A4" w:rsidRPr="00FD0A45">
        <w:rPr>
          <w:rFonts w:eastAsia="Calibri" w:cs="Arial"/>
        </w:rPr>
        <w:t xml:space="preserve"> 202</w:t>
      </w:r>
      <w:r w:rsidR="00E241BB" w:rsidRPr="00FD0A45">
        <w:rPr>
          <w:rFonts w:eastAsia="Calibri" w:cs="Arial"/>
        </w:rPr>
        <w:t>3</w:t>
      </w:r>
      <w:r w:rsidR="00830053">
        <w:rPr>
          <w:rFonts w:eastAsia="Calibri" w:cs="Arial"/>
        </w:rPr>
        <w:t xml:space="preserve"> г. № </w:t>
      </w:r>
      <w:r w:rsidR="00D46DAE">
        <w:rPr>
          <w:rFonts w:eastAsia="Calibri" w:cs="Arial"/>
        </w:rPr>
        <w:t>32</w:t>
      </w:r>
    </w:p>
    <w:p w:rsidR="00385696" w:rsidRDefault="00830053" w:rsidP="00385696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с. </w:t>
      </w:r>
      <w:proofErr w:type="spellStart"/>
      <w:r>
        <w:rPr>
          <w:rFonts w:eastAsia="Calibri" w:cs="Arial"/>
        </w:rPr>
        <w:t>Хрещатое</w:t>
      </w:r>
      <w:proofErr w:type="spellEnd"/>
    </w:p>
    <w:p w:rsidR="00E76071" w:rsidRPr="00FD0A45" w:rsidRDefault="00E76071" w:rsidP="00385696">
      <w:pPr>
        <w:ind w:firstLine="709"/>
        <w:rPr>
          <w:rFonts w:eastAsia="Calibri" w:cs="Arial"/>
        </w:rPr>
      </w:pPr>
    </w:p>
    <w:p w:rsidR="007C672B" w:rsidRDefault="00385696" w:rsidP="00830053">
      <w:pPr>
        <w:ind w:left="709" w:right="-1" w:firstLine="0"/>
        <w:jc w:val="left"/>
        <w:rPr>
          <w:rFonts w:cs="Arial"/>
          <w:b/>
          <w:sz w:val="32"/>
          <w:szCs w:val="32"/>
        </w:rPr>
      </w:pPr>
      <w:r w:rsidRPr="00385696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7C672B">
        <w:rPr>
          <w:rFonts w:cs="Arial"/>
          <w:b/>
          <w:sz w:val="32"/>
          <w:szCs w:val="32"/>
        </w:rPr>
        <w:t>Хрещатовского</w:t>
      </w:r>
      <w:proofErr w:type="spellEnd"/>
      <w:r w:rsidRPr="00385696">
        <w:rPr>
          <w:rFonts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7C672B">
        <w:rPr>
          <w:rFonts w:cs="Arial"/>
          <w:b/>
          <w:sz w:val="32"/>
          <w:szCs w:val="32"/>
        </w:rPr>
        <w:t>района Воронежской области от 18.10.2016 г. № 84</w:t>
      </w:r>
      <w:r w:rsidRPr="00385696">
        <w:rPr>
          <w:rFonts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</w:t>
      </w:r>
      <w:r w:rsidR="00EC17D3">
        <w:rPr>
          <w:rFonts w:cs="Arial"/>
          <w:b/>
          <w:sz w:val="32"/>
          <w:szCs w:val="32"/>
        </w:rPr>
        <w:t>ли</w:t>
      </w:r>
      <w:r w:rsidRPr="00385696">
        <w:rPr>
          <w:rFonts w:cs="Arial"/>
          <w:b/>
          <w:sz w:val="32"/>
          <w:szCs w:val="32"/>
        </w:rPr>
        <w:t xml:space="preserve"> реконструкции, садового дома жилым домом и жилого дома садовым домом» </w:t>
      </w:r>
      <w:r w:rsidR="00EC17D3">
        <w:rPr>
          <w:rFonts w:cs="Arial"/>
          <w:b/>
          <w:sz w:val="32"/>
          <w:szCs w:val="32"/>
        </w:rPr>
        <w:t>(в</w:t>
      </w:r>
      <w:r w:rsidR="007C672B" w:rsidRPr="007C672B">
        <w:rPr>
          <w:rFonts w:cs="Arial"/>
          <w:b/>
          <w:sz w:val="32"/>
          <w:szCs w:val="32"/>
        </w:rPr>
        <w:t xml:space="preserve"> ред. пост. от 06.12.2017 № 35, от 15.05.2019 № 46, от 21.10.2019 № 95, от 25.12.2019 № 116, от 05.06.2020 № 34, от 31.08.2020 № 48, от 28.04.2022 № 14, от 25.10.2022 № 47, от 23.12.2022 № 97) </w:t>
      </w:r>
    </w:p>
    <w:p w:rsidR="00C14E46" w:rsidRDefault="001E6BDD" w:rsidP="007C672B">
      <w:pPr>
        <w:ind w:right="-1" w:firstLine="709"/>
        <w:jc w:val="center"/>
        <w:rPr>
          <w:rFonts w:cs="Arial"/>
          <w:color w:val="1E1E1E"/>
        </w:rPr>
      </w:pPr>
      <w:r w:rsidRPr="001E6BDD">
        <w:rPr>
          <w:rFonts w:cs="Arial"/>
          <w:color w:val="1E1E1E"/>
        </w:rPr>
        <w:t xml:space="preserve">На основании Федерального закона от 06.10.2003г. № 131-ФЗ «Об общих </w:t>
      </w:r>
    </w:p>
    <w:p w:rsidR="007023EE" w:rsidRPr="005164EF" w:rsidRDefault="001E6BDD" w:rsidP="00C14E46">
      <w:pPr>
        <w:ind w:right="-1" w:firstLine="0"/>
        <w:rPr>
          <w:rFonts w:cs="Arial"/>
          <w:color w:val="1E1E1E"/>
        </w:rPr>
      </w:pPr>
      <w:r w:rsidRPr="001E6BDD">
        <w:rPr>
          <w:rFonts w:cs="Arial"/>
          <w:color w:val="1E1E1E"/>
        </w:rPr>
        <w:t>принципах организации местного самоуправления в Российской Федерации», Постановления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rFonts w:cs="Arial"/>
          <w:color w:val="1E1E1E"/>
        </w:rPr>
        <w:t>ом и жилого дома садовым домом</w:t>
      </w:r>
      <w:r w:rsidRPr="001E6BDD">
        <w:rPr>
          <w:rFonts w:cs="Arial"/>
          <w:color w:val="1E1E1E"/>
        </w:rPr>
        <w:t xml:space="preserve">, </w:t>
      </w:r>
      <w:r>
        <w:rPr>
          <w:rFonts w:cs="Arial"/>
          <w:color w:val="1E1E1E"/>
        </w:rPr>
        <w:t>в</w:t>
      </w:r>
      <w:r w:rsidR="00946D94" w:rsidRPr="005164EF">
        <w:rPr>
          <w:rFonts w:cs="Arial"/>
          <w:color w:val="1E1E1E"/>
        </w:rPr>
        <w:t xml:space="preserve"> целях </w:t>
      </w:r>
      <w:r w:rsidR="00BD32A1" w:rsidRPr="005164EF">
        <w:rPr>
          <w:rFonts w:cs="Arial"/>
          <w:color w:val="1E1E1E"/>
        </w:rPr>
        <w:t>приведения нормативных правовых актов администрации</w:t>
      </w:r>
      <w:r w:rsidR="00946D94" w:rsidRPr="005164EF">
        <w:rPr>
          <w:rFonts w:cs="Arial"/>
          <w:color w:val="1E1E1E"/>
        </w:rPr>
        <w:t xml:space="preserve"> </w:t>
      </w:r>
      <w:proofErr w:type="spellStart"/>
      <w:r w:rsidR="007C672B">
        <w:rPr>
          <w:rFonts w:cs="Arial"/>
          <w:color w:val="1E1E1E"/>
        </w:rPr>
        <w:t>Хрещатовского</w:t>
      </w:r>
      <w:proofErr w:type="spellEnd"/>
      <w:r w:rsidR="00946D94" w:rsidRPr="005164EF">
        <w:rPr>
          <w:rFonts w:cs="Arial"/>
          <w:color w:val="1E1E1E"/>
        </w:rPr>
        <w:t xml:space="preserve"> сельского поселения Кала</w:t>
      </w:r>
      <w:r w:rsidR="00BD32A1" w:rsidRPr="005164EF">
        <w:rPr>
          <w:rFonts w:cs="Arial"/>
          <w:color w:val="1E1E1E"/>
        </w:rPr>
        <w:t>чеевского муниципального района</w:t>
      </w:r>
      <w:r w:rsidR="00946D94" w:rsidRPr="005164EF">
        <w:rPr>
          <w:rFonts w:cs="Arial"/>
          <w:color w:val="1E1E1E"/>
        </w:rPr>
        <w:t xml:space="preserve"> в соответствии с </w:t>
      </w:r>
      <w:r w:rsidR="00405F90">
        <w:rPr>
          <w:rFonts w:cs="Arial"/>
          <w:color w:val="1E1E1E"/>
        </w:rPr>
        <w:t>действующим законодательством Российской Федерации,</w:t>
      </w:r>
      <w:r w:rsidR="00946D94" w:rsidRPr="005164EF">
        <w:rPr>
          <w:rFonts w:cs="Arial"/>
          <w:color w:val="1E1E1E"/>
        </w:rPr>
        <w:t xml:space="preserve"> администрация </w:t>
      </w:r>
      <w:proofErr w:type="spellStart"/>
      <w:r w:rsidR="007C672B">
        <w:rPr>
          <w:rFonts w:cs="Arial"/>
          <w:color w:val="1E1E1E"/>
        </w:rPr>
        <w:t>Хрещатовского</w:t>
      </w:r>
      <w:proofErr w:type="spellEnd"/>
      <w:r w:rsidR="00946D94" w:rsidRPr="005164EF">
        <w:rPr>
          <w:rFonts w:cs="Arial"/>
          <w:color w:val="1E1E1E"/>
        </w:rPr>
        <w:t xml:space="preserve"> сельского поселения Калачеевского муниципального района </w:t>
      </w:r>
      <w:r w:rsidR="008B07AC" w:rsidRPr="005164EF">
        <w:rPr>
          <w:rFonts w:cs="Arial"/>
          <w:bCs/>
          <w:color w:val="1E1E1E"/>
        </w:rPr>
        <w:t>п</w:t>
      </w:r>
      <w:r w:rsidR="00385696">
        <w:rPr>
          <w:rFonts w:cs="Arial"/>
          <w:bCs/>
          <w:color w:val="1E1E1E"/>
        </w:rPr>
        <w:t>остановляет</w:t>
      </w:r>
      <w:r w:rsidR="008B07AC" w:rsidRPr="005164EF">
        <w:rPr>
          <w:rFonts w:cs="Arial"/>
          <w:bCs/>
          <w:color w:val="1E1E1E"/>
        </w:rPr>
        <w:t>:</w:t>
      </w:r>
    </w:p>
    <w:p w:rsidR="008B07AC" w:rsidRPr="005164EF" w:rsidRDefault="008B07AC" w:rsidP="007023EE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 xml:space="preserve">1. </w:t>
      </w:r>
      <w:r w:rsidR="00BD32A1" w:rsidRPr="005164EF">
        <w:rPr>
          <w:rFonts w:cs="Arial"/>
          <w:color w:val="1E1E1E"/>
        </w:rPr>
        <w:t xml:space="preserve">Внести в постановление администрации </w:t>
      </w:r>
      <w:proofErr w:type="spellStart"/>
      <w:r w:rsidR="007C672B">
        <w:rPr>
          <w:rFonts w:cs="Arial"/>
          <w:color w:val="1E1E1E"/>
        </w:rPr>
        <w:t>Хрещатовского</w:t>
      </w:r>
      <w:proofErr w:type="spellEnd"/>
      <w:r w:rsidR="00BD32A1" w:rsidRPr="005164EF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7C672B">
        <w:rPr>
          <w:rFonts w:cs="Arial"/>
          <w:color w:val="1E1E1E"/>
        </w:rPr>
        <w:t>18.10.2016 г. № 84</w:t>
      </w:r>
      <w:r w:rsidR="00CA5BF4" w:rsidRPr="00CA5BF4">
        <w:rPr>
          <w:rFonts w:cs="Arial"/>
          <w:color w:val="1E1E1E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</w:t>
      </w:r>
      <w:r w:rsidR="00EC17D3">
        <w:rPr>
          <w:rFonts w:cs="Arial"/>
          <w:color w:val="1E1E1E"/>
        </w:rPr>
        <w:t>ли</w:t>
      </w:r>
      <w:r w:rsidR="00CA5BF4" w:rsidRPr="00CA5BF4">
        <w:rPr>
          <w:rFonts w:cs="Arial"/>
          <w:color w:val="1E1E1E"/>
        </w:rPr>
        <w:t xml:space="preserve"> реконструкции, садового дома жилым домом и жилого дома садовым домом» </w:t>
      </w:r>
      <w:r w:rsidR="007C672B" w:rsidRPr="007C672B">
        <w:rPr>
          <w:rFonts w:cs="Arial"/>
          <w:color w:val="1E1E1E"/>
        </w:rPr>
        <w:t xml:space="preserve">(В ред. пост. от 06.12.2017 № 35, от 15.05.2019 № 46, от 21.10.2019 № 95, от 25.12.2019 № 116, от 05.06.2020 № 34, от 31.08.2020 № 48, от 28.04.2022 № 14, от 25.10.2022 № 47, от 23.12.2022 № 97) </w:t>
      </w:r>
      <w:r w:rsidR="00BD32A1" w:rsidRPr="005164EF">
        <w:rPr>
          <w:rFonts w:cs="Arial"/>
          <w:color w:val="1E1E1E"/>
        </w:rPr>
        <w:t xml:space="preserve"> следующие изменения:</w:t>
      </w:r>
    </w:p>
    <w:p w:rsidR="00BD32A1" w:rsidRPr="005164EF" w:rsidRDefault="00BD32A1" w:rsidP="007023EE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lastRenderedPageBreak/>
        <w:t>1.1.</w:t>
      </w:r>
      <w:r w:rsidR="003B779A" w:rsidRPr="005164EF">
        <w:rPr>
          <w:rFonts w:cs="Arial"/>
          <w:color w:val="1E1E1E"/>
        </w:rPr>
        <w:t xml:space="preserve"> </w:t>
      </w:r>
      <w:r w:rsidRPr="005164EF">
        <w:rPr>
          <w:rFonts w:cs="Arial"/>
          <w:color w:val="1E1E1E"/>
        </w:rPr>
        <w:t>В административном регламенте по пред</w:t>
      </w:r>
      <w:r w:rsidR="003B779A" w:rsidRPr="005164EF">
        <w:rPr>
          <w:rFonts w:cs="Arial"/>
          <w:color w:val="1E1E1E"/>
        </w:rPr>
        <w:t>оставлению муниципальной услуги</w:t>
      </w:r>
      <w:r w:rsidRPr="005164EF">
        <w:rPr>
          <w:rFonts w:cs="Arial"/>
          <w:color w:val="1E1E1E"/>
        </w:rPr>
        <w:t xml:space="preserve"> «Признание помещения жилым помещением, жилого помещ</w:t>
      </w:r>
      <w:r w:rsidR="004A2B9A" w:rsidRPr="005164EF">
        <w:rPr>
          <w:rFonts w:cs="Arial"/>
          <w:color w:val="1E1E1E"/>
        </w:rPr>
        <w:t>ения непригодным для проживания</w:t>
      </w:r>
      <w:r w:rsidRPr="005164EF">
        <w:rPr>
          <w:rFonts w:cs="Arial"/>
          <w:color w:val="1E1E1E"/>
        </w:rPr>
        <w:t>,</w:t>
      </w:r>
      <w:r w:rsidR="004A2B9A" w:rsidRPr="005164EF">
        <w:rPr>
          <w:rFonts w:cs="Arial"/>
          <w:color w:val="1E1E1E"/>
        </w:rPr>
        <w:t xml:space="preserve"> </w:t>
      </w:r>
      <w:r w:rsidRPr="005164EF">
        <w:rPr>
          <w:rFonts w:cs="Arial"/>
          <w:color w:val="1E1E1E"/>
        </w:rPr>
        <w:t xml:space="preserve">многоквартирного дома аварийным или подлежащим </w:t>
      </w:r>
      <w:proofErr w:type="gramStart"/>
      <w:r w:rsidRPr="005164EF">
        <w:rPr>
          <w:rFonts w:cs="Arial"/>
          <w:color w:val="1E1E1E"/>
        </w:rPr>
        <w:t>сносу</w:t>
      </w:r>
      <w:proofErr w:type="gramEnd"/>
      <w:r w:rsidRPr="005164EF">
        <w:rPr>
          <w:rFonts w:cs="Arial"/>
          <w:color w:val="1E1E1E"/>
        </w:rPr>
        <w:t xml:space="preserve"> и</w:t>
      </w:r>
      <w:r w:rsidR="00EC17D3">
        <w:rPr>
          <w:rFonts w:cs="Arial"/>
          <w:color w:val="1E1E1E"/>
        </w:rPr>
        <w:t>ли</w:t>
      </w:r>
      <w:r w:rsidRPr="005164EF">
        <w:rPr>
          <w:rFonts w:cs="Arial"/>
          <w:color w:val="1E1E1E"/>
        </w:rPr>
        <w:t xml:space="preserve"> реконструкции, садового дома жилым домом </w:t>
      </w:r>
      <w:r w:rsidR="00BE2F8C">
        <w:rPr>
          <w:rFonts w:cs="Arial"/>
          <w:color w:val="1E1E1E"/>
        </w:rPr>
        <w:t>и жилого дома садовым домом»</w:t>
      </w:r>
      <w:r w:rsidRPr="005164EF">
        <w:rPr>
          <w:rFonts w:cs="Arial"/>
          <w:color w:val="1E1E1E"/>
        </w:rPr>
        <w:t>:</w:t>
      </w:r>
    </w:p>
    <w:p w:rsidR="009925A9" w:rsidRPr="00FD0A45" w:rsidRDefault="00BD32A1" w:rsidP="00583948">
      <w:pPr>
        <w:ind w:right="-2" w:firstLine="709"/>
        <w:rPr>
          <w:rFonts w:cs="Arial"/>
        </w:rPr>
      </w:pPr>
      <w:r w:rsidRPr="00FD0A45">
        <w:rPr>
          <w:rFonts w:cs="Arial"/>
        </w:rPr>
        <w:t xml:space="preserve">1.1.1. </w:t>
      </w:r>
      <w:r w:rsidR="00405F90" w:rsidRPr="00FD0A45">
        <w:rPr>
          <w:rFonts w:cs="Arial"/>
        </w:rPr>
        <w:t>Пункт 3.5</w:t>
      </w:r>
      <w:r w:rsidR="00BD55A5" w:rsidRPr="00FD0A45">
        <w:rPr>
          <w:rFonts w:cs="Arial"/>
        </w:rPr>
        <w:t>.3</w:t>
      </w:r>
      <w:r w:rsidR="009925A9" w:rsidRPr="00FD0A45">
        <w:rPr>
          <w:rFonts w:cs="Arial"/>
        </w:rPr>
        <w:t>. раздела 3 «</w:t>
      </w:r>
      <w:proofErr w:type="spellStart"/>
      <w:r w:rsidR="009925A9" w:rsidRPr="00FD0A45">
        <w:rPr>
          <w:rFonts w:cs="Arial"/>
        </w:rPr>
        <w:t>Cостав</w:t>
      </w:r>
      <w:proofErr w:type="spellEnd"/>
      <w:r w:rsidR="009925A9" w:rsidRPr="00FD0A45">
        <w:rPr>
          <w:rFonts w:cs="Arial"/>
        </w:rPr>
        <w:t>, последовательность и сроки выполнения административных процедур, требования к порядку их выполнения» изложить в следующей редакции:</w:t>
      </w:r>
    </w:p>
    <w:p w:rsidR="009925A9" w:rsidRDefault="009925A9" w:rsidP="00583948">
      <w:pPr>
        <w:ind w:right="-2" w:firstLine="709"/>
        <w:rPr>
          <w:rFonts w:cs="Arial"/>
          <w:color w:val="1E1E1E"/>
        </w:rPr>
      </w:pPr>
      <w:r>
        <w:rPr>
          <w:rFonts w:cs="Arial"/>
          <w:color w:val="1E1E1E"/>
        </w:rPr>
        <w:t>«</w:t>
      </w:r>
      <w:r w:rsidR="00405F90">
        <w:rPr>
          <w:rFonts w:cs="Arial"/>
          <w:color w:val="1E1E1E"/>
        </w:rPr>
        <w:t>3.5</w:t>
      </w:r>
      <w:r>
        <w:rPr>
          <w:rFonts w:cs="Arial"/>
          <w:color w:val="1E1E1E"/>
        </w:rPr>
        <w:t>.</w:t>
      </w:r>
      <w:r w:rsidR="00BD55A5">
        <w:rPr>
          <w:rFonts w:cs="Arial"/>
          <w:color w:val="1E1E1E"/>
        </w:rPr>
        <w:t>3</w:t>
      </w:r>
      <w:r>
        <w:rPr>
          <w:rFonts w:cs="Arial"/>
          <w:color w:val="1E1E1E"/>
        </w:rPr>
        <w:t xml:space="preserve">. </w:t>
      </w:r>
      <w:r w:rsidRPr="009925A9">
        <w:rPr>
          <w:rFonts w:cs="Arial"/>
          <w:color w:val="1E1E1E"/>
        </w:rPr>
        <w:t>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услуги.».</w:t>
      </w:r>
    </w:p>
    <w:p w:rsidR="00946D94" w:rsidRPr="005164EF" w:rsidRDefault="0018000D" w:rsidP="009C2BDE">
      <w:pPr>
        <w:ind w:right="-2"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>2</w:t>
      </w:r>
      <w:r w:rsidR="00946D94" w:rsidRPr="005164EF">
        <w:rPr>
          <w:rFonts w:cs="Arial"/>
          <w:color w:val="1E1E1E"/>
        </w:rPr>
        <w:t xml:space="preserve"> Настоящее</w:t>
      </w:r>
      <w:r w:rsidR="001A4E1C" w:rsidRPr="005164EF">
        <w:rPr>
          <w:rFonts w:cs="Arial"/>
          <w:color w:val="1E1E1E"/>
        </w:rPr>
        <w:t xml:space="preserve"> постановление опубликовать в </w:t>
      </w:r>
      <w:r w:rsidR="00946D94" w:rsidRPr="005164EF">
        <w:rPr>
          <w:rFonts w:cs="Arial"/>
          <w:color w:val="1E1E1E"/>
        </w:rPr>
        <w:t xml:space="preserve">Вестнике муниципальных правовых актов </w:t>
      </w:r>
      <w:proofErr w:type="spellStart"/>
      <w:r w:rsidR="007C672B">
        <w:rPr>
          <w:rFonts w:cs="Arial"/>
          <w:color w:val="1E1E1E"/>
        </w:rPr>
        <w:t>Хрещатовского</w:t>
      </w:r>
      <w:proofErr w:type="spellEnd"/>
      <w:r w:rsidR="00946D94" w:rsidRPr="005164EF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</w:t>
      </w:r>
      <w:r w:rsidR="0057359D">
        <w:rPr>
          <w:rFonts w:cs="Arial"/>
          <w:color w:val="1E1E1E"/>
        </w:rPr>
        <w:t>администрации поселения в сети И</w:t>
      </w:r>
      <w:r w:rsidR="00946D94" w:rsidRPr="005164EF">
        <w:rPr>
          <w:rFonts w:cs="Arial"/>
          <w:color w:val="1E1E1E"/>
        </w:rPr>
        <w:t>нтернет.</w:t>
      </w:r>
    </w:p>
    <w:p w:rsidR="001A4E1C" w:rsidRDefault="0018000D" w:rsidP="000A578A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>3</w:t>
      </w:r>
      <w:r w:rsidR="00946D94" w:rsidRPr="005164EF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0A578A" w:rsidRPr="005164EF" w:rsidRDefault="000A578A" w:rsidP="000A578A">
      <w:pPr>
        <w:ind w:firstLine="709"/>
        <w:rPr>
          <w:rFonts w:cs="Arial"/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3225"/>
      </w:tblGrid>
      <w:tr w:rsidR="007023EE" w:rsidRPr="005164EF" w:rsidTr="008C4F90">
        <w:tc>
          <w:tcPr>
            <w:tcW w:w="5495" w:type="dxa"/>
            <w:shd w:val="clear" w:color="auto" w:fill="auto"/>
          </w:tcPr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5164EF">
              <w:rPr>
                <w:rFonts w:cs="Arial"/>
                <w:color w:val="1E1E1E"/>
              </w:rPr>
              <w:t xml:space="preserve">Глава </w:t>
            </w:r>
            <w:proofErr w:type="spellStart"/>
            <w:r w:rsidR="007C672B">
              <w:rPr>
                <w:rFonts w:cs="Arial"/>
                <w:color w:val="1E1E1E"/>
              </w:rPr>
              <w:t>Хрещатовского</w:t>
            </w:r>
            <w:proofErr w:type="spellEnd"/>
            <w:r w:rsidRPr="005164EF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25" w:type="dxa"/>
            <w:shd w:val="clear" w:color="auto" w:fill="auto"/>
          </w:tcPr>
          <w:p w:rsidR="007023EE" w:rsidRPr="005164EF" w:rsidRDefault="007C672B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proofErr w:type="spellStart"/>
            <w:r>
              <w:rPr>
                <w:rFonts w:cs="Arial"/>
                <w:color w:val="1E1E1E"/>
              </w:rPr>
              <w:t>Н.И.Шулекин</w:t>
            </w:r>
            <w:proofErr w:type="spellEnd"/>
          </w:p>
          <w:p w:rsidR="007023EE" w:rsidRPr="005164EF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5164EF" w:rsidRDefault="007023EE" w:rsidP="007023EE">
      <w:pPr>
        <w:ind w:firstLine="709"/>
        <w:rPr>
          <w:rFonts w:cs="Arial"/>
          <w:color w:val="1E1E1E"/>
        </w:rPr>
      </w:pPr>
    </w:p>
    <w:p w:rsidR="007023EE" w:rsidRPr="005164EF" w:rsidRDefault="007023EE" w:rsidP="007023EE">
      <w:pPr>
        <w:ind w:firstLine="709"/>
        <w:rPr>
          <w:rFonts w:cs="Arial"/>
          <w:color w:val="1E1E1E"/>
        </w:rPr>
      </w:pPr>
    </w:p>
    <w:sectPr w:rsidR="007023EE" w:rsidRPr="005164EF" w:rsidSect="0051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F1" w:rsidRDefault="00F63DF1">
      <w:r>
        <w:separator/>
      </w:r>
    </w:p>
  </w:endnote>
  <w:endnote w:type="continuationSeparator" w:id="0">
    <w:p w:rsidR="00F63DF1" w:rsidRDefault="00F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F1" w:rsidRDefault="00F63DF1">
      <w:r>
        <w:separator/>
      </w:r>
    </w:p>
  </w:footnote>
  <w:footnote w:type="continuationSeparator" w:id="0">
    <w:p w:rsidR="00F63DF1" w:rsidRDefault="00F6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0B51"/>
    <w:rsid w:val="00013E9F"/>
    <w:rsid w:val="00017A08"/>
    <w:rsid w:val="00027A4A"/>
    <w:rsid w:val="00031C88"/>
    <w:rsid w:val="00042251"/>
    <w:rsid w:val="00056471"/>
    <w:rsid w:val="000612CE"/>
    <w:rsid w:val="00065D50"/>
    <w:rsid w:val="00070569"/>
    <w:rsid w:val="00075716"/>
    <w:rsid w:val="00075D4A"/>
    <w:rsid w:val="00084B58"/>
    <w:rsid w:val="000A22E8"/>
    <w:rsid w:val="000A578A"/>
    <w:rsid w:val="000A61E7"/>
    <w:rsid w:val="000A6FAA"/>
    <w:rsid w:val="000A78DD"/>
    <w:rsid w:val="000B1EE1"/>
    <w:rsid w:val="000B3BEE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27A4"/>
    <w:rsid w:val="000E73A9"/>
    <w:rsid w:val="000F2095"/>
    <w:rsid w:val="000F327F"/>
    <w:rsid w:val="000F32C2"/>
    <w:rsid w:val="000F5782"/>
    <w:rsid w:val="000F6297"/>
    <w:rsid w:val="000F752F"/>
    <w:rsid w:val="00116018"/>
    <w:rsid w:val="00117190"/>
    <w:rsid w:val="00126B6A"/>
    <w:rsid w:val="0012746B"/>
    <w:rsid w:val="0013317B"/>
    <w:rsid w:val="001335CC"/>
    <w:rsid w:val="00134966"/>
    <w:rsid w:val="0013724D"/>
    <w:rsid w:val="00143138"/>
    <w:rsid w:val="00146370"/>
    <w:rsid w:val="00151BA3"/>
    <w:rsid w:val="0016204C"/>
    <w:rsid w:val="0016243E"/>
    <w:rsid w:val="00165983"/>
    <w:rsid w:val="001667F0"/>
    <w:rsid w:val="0018000D"/>
    <w:rsid w:val="00184E95"/>
    <w:rsid w:val="00192D82"/>
    <w:rsid w:val="001A4E1C"/>
    <w:rsid w:val="001A7A84"/>
    <w:rsid w:val="001B4F94"/>
    <w:rsid w:val="001C0754"/>
    <w:rsid w:val="001D0728"/>
    <w:rsid w:val="001D5946"/>
    <w:rsid w:val="001D73B5"/>
    <w:rsid w:val="001E185D"/>
    <w:rsid w:val="001E6BDD"/>
    <w:rsid w:val="001F2796"/>
    <w:rsid w:val="001F6C78"/>
    <w:rsid w:val="00213B19"/>
    <w:rsid w:val="00215D00"/>
    <w:rsid w:val="0022493B"/>
    <w:rsid w:val="00254BAA"/>
    <w:rsid w:val="00256863"/>
    <w:rsid w:val="00257988"/>
    <w:rsid w:val="00272EED"/>
    <w:rsid w:val="00284E00"/>
    <w:rsid w:val="002852A4"/>
    <w:rsid w:val="002A27AC"/>
    <w:rsid w:val="002B22A2"/>
    <w:rsid w:val="002B68E6"/>
    <w:rsid w:val="002C2A7C"/>
    <w:rsid w:val="002C3ACC"/>
    <w:rsid w:val="002D09C9"/>
    <w:rsid w:val="002D2261"/>
    <w:rsid w:val="002E596F"/>
    <w:rsid w:val="002F32BE"/>
    <w:rsid w:val="003120E3"/>
    <w:rsid w:val="00315E7B"/>
    <w:rsid w:val="003225E9"/>
    <w:rsid w:val="00325D29"/>
    <w:rsid w:val="003318BA"/>
    <w:rsid w:val="00342B1B"/>
    <w:rsid w:val="003536D7"/>
    <w:rsid w:val="00355810"/>
    <w:rsid w:val="00356743"/>
    <w:rsid w:val="0035747F"/>
    <w:rsid w:val="0036105C"/>
    <w:rsid w:val="00364575"/>
    <w:rsid w:val="00370983"/>
    <w:rsid w:val="003717F0"/>
    <w:rsid w:val="00377B73"/>
    <w:rsid w:val="0038381B"/>
    <w:rsid w:val="003852E4"/>
    <w:rsid w:val="00385696"/>
    <w:rsid w:val="00394B42"/>
    <w:rsid w:val="00397AB0"/>
    <w:rsid w:val="003A32F7"/>
    <w:rsid w:val="003A6EF2"/>
    <w:rsid w:val="003B1FDF"/>
    <w:rsid w:val="003B2BC3"/>
    <w:rsid w:val="003B4255"/>
    <w:rsid w:val="003B5936"/>
    <w:rsid w:val="003B779A"/>
    <w:rsid w:val="003D2783"/>
    <w:rsid w:val="003E5938"/>
    <w:rsid w:val="003F4AB1"/>
    <w:rsid w:val="003F51CE"/>
    <w:rsid w:val="00400D0F"/>
    <w:rsid w:val="0040333C"/>
    <w:rsid w:val="00404590"/>
    <w:rsid w:val="00405F90"/>
    <w:rsid w:val="00411F96"/>
    <w:rsid w:val="004428F4"/>
    <w:rsid w:val="00443B69"/>
    <w:rsid w:val="0044795D"/>
    <w:rsid w:val="00454D28"/>
    <w:rsid w:val="0046273A"/>
    <w:rsid w:val="004718F5"/>
    <w:rsid w:val="0047252E"/>
    <w:rsid w:val="00474429"/>
    <w:rsid w:val="0048516C"/>
    <w:rsid w:val="00490BF1"/>
    <w:rsid w:val="00493837"/>
    <w:rsid w:val="00496714"/>
    <w:rsid w:val="004A2B9A"/>
    <w:rsid w:val="004A46A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164EF"/>
    <w:rsid w:val="00526294"/>
    <w:rsid w:val="00534160"/>
    <w:rsid w:val="00534461"/>
    <w:rsid w:val="005637CE"/>
    <w:rsid w:val="00565970"/>
    <w:rsid w:val="00572DF0"/>
    <w:rsid w:val="0057359D"/>
    <w:rsid w:val="005741D3"/>
    <w:rsid w:val="0057519D"/>
    <w:rsid w:val="005831A8"/>
    <w:rsid w:val="0058394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6E2"/>
    <w:rsid w:val="005F3754"/>
    <w:rsid w:val="005F5EDD"/>
    <w:rsid w:val="005F794E"/>
    <w:rsid w:val="0060755E"/>
    <w:rsid w:val="006172D9"/>
    <w:rsid w:val="006216E5"/>
    <w:rsid w:val="00627FC2"/>
    <w:rsid w:val="006343D7"/>
    <w:rsid w:val="00634BCD"/>
    <w:rsid w:val="006411E5"/>
    <w:rsid w:val="0065127F"/>
    <w:rsid w:val="0065160B"/>
    <w:rsid w:val="006554BE"/>
    <w:rsid w:val="00662F7A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5C2E"/>
    <w:rsid w:val="006C7810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C672B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053"/>
    <w:rsid w:val="00830A03"/>
    <w:rsid w:val="008418EB"/>
    <w:rsid w:val="00844BDC"/>
    <w:rsid w:val="0084506D"/>
    <w:rsid w:val="0085074F"/>
    <w:rsid w:val="0087014D"/>
    <w:rsid w:val="00871B3D"/>
    <w:rsid w:val="00873071"/>
    <w:rsid w:val="00877384"/>
    <w:rsid w:val="0088602E"/>
    <w:rsid w:val="008866B3"/>
    <w:rsid w:val="00886B71"/>
    <w:rsid w:val="00892593"/>
    <w:rsid w:val="00894325"/>
    <w:rsid w:val="00894F76"/>
    <w:rsid w:val="008A73F7"/>
    <w:rsid w:val="008B07AC"/>
    <w:rsid w:val="008C4F90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22C30"/>
    <w:rsid w:val="00933FC3"/>
    <w:rsid w:val="00935298"/>
    <w:rsid w:val="00936F67"/>
    <w:rsid w:val="00940452"/>
    <w:rsid w:val="00940D49"/>
    <w:rsid w:val="00944901"/>
    <w:rsid w:val="00946D94"/>
    <w:rsid w:val="00963295"/>
    <w:rsid w:val="00963A7D"/>
    <w:rsid w:val="00965CFE"/>
    <w:rsid w:val="009746FE"/>
    <w:rsid w:val="009752C5"/>
    <w:rsid w:val="00976BAE"/>
    <w:rsid w:val="00980FF2"/>
    <w:rsid w:val="009925A9"/>
    <w:rsid w:val="00992B9C"/>
    <w:rsid w:val="00997DB2"/>
    <w:rsid w:val="009A04A9"/>
    <w:rsid w:val="009A4080"/>
    <w:rsid w:val="009A4FD8"/>
    <w:rsid w:val="009B254B"/>
    <w:rsid w:val="009B384D"/>
    <w:rsid w:val="009C2BDE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52921"/>
    <w:rsid w:val="00A555D9"/>
    <w:rsid w:val="00A647B0"/>
    <w:rsid w:val="00A720B1"/>
    <w:rsid w:val="00A8560D"/>
    <w:rsid w:val="00A90D0C"/>
    <w:rsid w:val="00A91F66"/>
    <w:rsid w:val="00A97DF4"/>
    <w:rsid w:val="00AA3E2D"/>
    <w:rsid w:val="00AA720F"/>
    <w:rsid w:val="00AD1DEA"/>
    <w:rsid w:val="00AD7D51"/>
    <w:rsid w:val="00AE322E"/>
    <w:rsid w:val="00AE46C9"/>
    <w:rsid w:val="00AE7FB1"/>
    <w:rsid w:val="00AF198A"/>
    <w:rsid w:val="00B000F9"/>
    <w:rsid w:val="00B019E7"/>
    <w:rsid w:val="00B025E9"/>
    <w:rsid w:val="00B1595C"/>
    <w:rsid w:val="00B2029A"/>
    <w:rsid w:val="00B34EF4"/>
    <w:rsid w:val="00B35B6F"/>
    <w:rsid w:val="00B41557"/>
    <w:rsid w:val="00B5189E"/>
    <w:rsid w:val="00B52778"/>
    <w:rsid w:val="00B73E9E"/>
    <w:rsid w:val="00B77D90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5A5"/>
    <w:rsid w:val="00BD572D"/>
    <w:rsid w:val="00BE0B8C"/>
    <w:rsid w:val="00BE2F8C"/>
    <w:rsid w:val="00BF06A5"/>
    <w:rsid w:val="00BF3188"/>
    <w:rsid w:val="00BF3745"/>
    <w:rsid w:val="00BF70CB"/>
    <w:rsid w:val="00C11CF7"/>
    <w:rsid w:val="00C14E46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A5BF4"/>
    <w:rsid w:val="00CB24A2"/>
    <w:rsid w:val="00CB38D5"/>
    <w:rsid w:val="00CD20AC"/>
    <w:rsid w:val="00CE2113"/>
    <w:rsid w:val="00CF0CD0"/>
    <w:rsid w:val="00CF217C"/>
    <w:rsid w:val="00D01422"/>
    <w:rsid w:val="00D02CCC"/>
    <w:rsid w:val="00D07E86"/>
    <w:rsid w:val="00D17A65"/>
    <w:rsid w:val="00D17DE9"/>
    <w:rsid w:val="00D32A74"/>
    <w:rsid w:val="00D4000D"/>
    <w:rsid w:val="00D46DAE"/>
    <w:rsid w:val="00D51BA1"/>
    <w:rsid w:val="00D52FED"/>
    <w:rsid w:val="00D54A71"/>
    <w:rsid w:val="00D600DD"/>
    <w:rsid w:val="00D91464"/>
    <w:rsid w:val="00D93708"/>
    <w:rsid w:val="00DB388D"/>
    <w:rsid w:val="00DB60A0"/>
    <w:rsid w:val="00DC2286"/>
    <w:rsid w:val="00DE0D13"/>
    <w:rsid w:val="00DE6D44"/>
    <w:rsid w:val="00DE7436"/>
    <w:rsid w:val="00DF12B2"/>
    <w:rsid w:val="00DF1F7A"/>
    <w:rsid w:val="00DF5927"/>
    <w:rsid w:val="00E05BE7"/>
    <w:rsid w:val="00E146DD"/>
    <w:rsid w:val="00E17319"/>
    <w:rsid w:val="00E2135B"/>
    <w:rsid w:val="00E241BB"/>
    <w:rsid w:val="00E32348"/>
    <w:rsid w:val="00E5413A"/>
    <w:rsid w:val="00E548B4"/>
    <w:rsid w:val="00E624CE"/>
    <w:rsid w:val="00E74E68"/>
    <w:rsid w:val="00E76071"/>
    <w:rsid w:val="00E849A3"/>
    <w:rsid w:val="00E85A83"/>
    <w:rsid w:val="00E92E05"/>
    <w:rsid w:val="00E930CB"/>
    <w:rsid w:val="00E9341D"/>
    <w:rsid w:val="00EA104F"/>
    <w:rsid w:val="00EA1220"/>
    <w:rsid w:val="00EB207E"/>
    <w:rsid w:val="00EB21B4"/>
    <w:rsid w:val="00EC17D3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63A49"/>
    <w:rsid w:val="00F63DF1"/>
    <w:rsid w:val="00F7688D"/>
    <w:rsid w:val="00F84B12"/>
    <w:rsid w:val="00F928A2"/>
    <w:rsid w:val="00F961AC"/>
    <w:rsid w:val="00FA507D"/>
    <w:rsid w:val="00FB06E5"/>
    <w:rsid w:val="00FB225C"/>
    <w:rsid w:val="00FC2DC7"/>
    <w:rsid w:val="00FC3F32"/>
    <w:rsid w:val="00FC6371"/>
    <w:rsid w:val="00FD0A45"/>
    <w:rsid w:val="00FD51C7"/>
    <w:rsid w:val="00FD77C9"/>
    <w:rsid w:val="00FE75F7"/>
    <w:rsid w:val="00FF48ED"/>
    <w:rsid w:val="00FF4B65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0F580"/>
  <w15:docId w15:val="{8754653C-DD5A-4C64-BE8D-A64C86C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2C11-4AA3-4A82-AE95-24293D7C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3580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50</cp:revision>
  <cp:lastPrinted>2022-10-24T05:43:00Z</cp:lastPrinted>
  <dcterms:created xsi:type="dcterms:W3CDTF">2022-10-20T12:06:00Z</dcterms:created>
  <dcterms:modified xsi:type="dcterms:W3CDTF">2023-05-29T11:05:00Z</dcterms:modified>
</cp:coreProperties>
</file>