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C8" w:rsidRDefault="00BD5CC8" w:rsidP="00423E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АДМИНИСТРАЦИЯ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ХРЕЩАТОВСКОГО</w:t>
      </w:r>
      <w:r w:rsidRPr="00F469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ВОРОНЕЖСКОЙ ОБЛАСТИ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ПОСТАНОВЛЕНИЕ</w:t>
      </w:r>
    </w:p>
    <w:p w:rsidR="00BD5CC8" w:rsidRPr="00F46902" w:rsidRDefault="00BD5CC8" w:rsidP="00BD5CC8">
      <w:pPr>
        <w:tabs>
          <w:tab w:val="left" w:pos="590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от </w:t>
      </w:r>
      <w:r w:rsidR="00BD5F48">
        <w:rPr>
          <w:rFonts w:ascii="Arial" w:hAnsi="Arial" w:cs="Arial"/>
          <w:sz w:val="24"/>
          <w:szCs w:val="24"/>
        </w:rPr>
        <w:t>13 ноября</w:t>
      </w:r>
      <w:r w:rsidR="00C6774B">
        <w:rPr>
          <w:rFonts w:ascii="Arial" w:hAnsi="Arial" w:cs="Arial"/>
          <w:sz w:val="24"/>
          <w:szCs w:val="24"/>
        </w:rPr>
        <w:t xml:space="preserve"> </w:t>
      </w:r>
      <w:r w:rsidRPr="00F46902">
        <w:rPr>
          <w:rFonts w:ascii="Arial" w:hAnsi="Arial" w:cs="Arial"/>
          <w:sz w:val="24"/>
          <w:szCs w:val="24"/>
        </w:rPr>
        <w:t xml:space="preserve">2020 г. № </w:t>
      </w:r>
      <w:r w:rsidR="00BD5F48">
        <w:rPr>
          <w:rFonts w:ascii="Arial" w:hAnsi="Arial" w:cs="Arial"/>
          <w:sz w:val="24"/>
          <w:szCs w:val="24"/>
        </w:rPr>
        <w:t>54</w:t>
      </w:r>
    </w:p>
    <w:p w:rsidR="00BD5CC8" w:rsidRPr="00F46902" w:rsidRDefault="00BD5CC8" w:rsidP="00BD5CC8">
      <w:pPr>
        <w:tabs>
          <w:tab w:val="left" w:pos="590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46902">
        <w:rPr>
          <w:rFonts w:ascii="Arial" w:hAnsi="Arial" w:cs="Arial"/>
          <w:sz w:val="24"/>
          <w:szCs w:val="24"/>
        </w:rPr>
        <w:t>Хрещатое</w:t>
      </w:r>
      <w:proofErr w:type="spellEnd"/>
    </w:p>
    <w:p w:rsidR="00BD5CC8" w:rsidRDefault="00BD5CC8" w:rsidP="00136DA5">
      <w:pPr>
        <w:tabs>
          <w:tab w:val="left" w:pos="5900"/>
        </w:tabs>
        <w:spacing w:after="0" w:line="240" w:lineRule="auto"/>
        <w:ind w:left="567"/>
        <w:rPr>
          <w:rFonts w:ascii="Arial" w:hAnsi="Arial" w:cs="Arial"/>
          <w:b/>
          <w:sz w:val="32"/>
          <w:szCs w:val="32"/>
        </w:rPr>
      </w:pPr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pacing w:val="-2"/>
          <w:sz w:val="32"/>
          <w:szCs w:val="32"/>
        </w:rPr>
        <w:t>Хрещатовского</w:t>
      </w:r>
      <w:proofErr w:type="spellEnd"/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 сельского </w:t>
      </w:r>
      <w:r>
        <w:rPr>
          <w:rFonts w:ascii="Arial" w:hAnsi="Arial" w:cs="Arial"/>
          <w:b/>
          <w:spacing w:val="-2"/>
          <w:sz w:val="32"/>
          <w:szCs w:val="32"/>
        </w:rPr>
        <w:t>поселения от 14.06.2019</w:t>
      </w:r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2"/>
          <w:sz w:val="32"/>
          <w:szCs w:val="32"/>
        </w:rPr>
        <w:t xml:space="preserve"> 59</w:t>
      </w:r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комиссии по </w:t>
      </w:r>
      <w:r w:rsidR="00CC2D11">
        <w:rPr>
          <w:rFonts w:ascii="Arial" w:eastAsia="Times New Roman" w:hAnsi="Arial" w:cs="Arial"/>
          <w:b/>
          <w:sz w:val="32"/>
          <w:szCs w:val="32"/>
        </w:rPr>
        <w:t>с</w:t>
      </w:r>
      <w:r>
        <w:rPr>
          <w:rFonts w:ascii="Arial" w:eastAsia="Times New Roman" w:hAnsi="Arial" w:cs="Arial"/>
          <w:b/>
          <w:sz w:val="32"/>
          <w:szCs w:val="32"/>
        </w:rPr>
        <w:t xml:space="preserve">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Хрещатовского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 Калачеевского муници</w:t>
      </w:r>
      <w:r w:rsidR="005565E5">
        <w:rPr>
          <w:rFonts w:ascii="Arial" w:eastAsia="Times New Roman" w:hAnsi="Arial" w:cs="Arial"/>
          <w:b/>
          <w:sz w:val="32"/>
          <w:szCs w:val="32"/>
        </w:rPr>
        <w:t xml:space="preserve">пального района и </w:t>
      </w:r>
      <w:r w:rsidR="00CC2D11">
        <w:rPr>
          <w:rFonts w:ascii="Arial" w:eastAsia="Times New Roman" w:hAnsi="Arial" w:cs="Arial"/>
          <w:b/>
          <w:sz w:val="32"/>
          <w:szCs w:val="32"/>
        </w:rPr>
        <w:t>у</w:t>
      </w:r>
      <w:r w:rsidR="005565E5">
        <w:rPr>
          <w:rFonts w:ascii="Arial" w:eastAsia="Times New Roman" w:hAnsi="Arial" w:cs="Arial"/>
          <w:b/>
          <w:sz w:val="32"/>
          <w:szCs w:val="32"/>
        </w:rPr>
        <w:t>регулированию</w:t>
      </w:r>
      <w:r>
        <w:rPr>
          <w:rFonts w:ascii="Arial" w:eastAsia="Times New Roman" w:hAnsi="Arial" w:cs="Arial"/>
          <w:b/>
          <w:sz w:val="32"/>
          <w:szCs w:val="32"/>
        </w:rPr>
        <w:t xml:space="preserve"> конфликта интересов</w:t>
      </w:r>
      <w:proofErr w:type="gramStart"/>
      <w:r w:rsidRPr="00F46902">
        <w:rPr>
          <w:rFonts w:ascii="Arial" w:hAnsi="Arial" w:cs="Arial"/>
          <w:b/>
          <w:sz w:val="32"/>
          <w:szCs w:val="32"/>
        </w:rPr>
        <w:t>»</w:t>
      </w:r>
      <w:r w:rsidR="004D7DDE">
        <w:rPr>
          <w:rFonts w:ascii="Arial" w:hAnsi="Arial" w:cs="Arial"/>
          <w:b/>
          <w:sz w:val="32"/>
          <w:szCs w:val="32"/>
        </w:rPr>
        <w:t>(</w:t>
      </w:r>
      <w:proofErr w:type="gramEnd"/>
      <w:r w:rsidR="004D7DDE">
        <w:rPr>
          <w:rFonts w:ascii="Arial" w:hAnsi="Arial" w:cs="Arial"/>
          <w:b/>
          <w:sz w:val="32"/>
          <w:szCs w:val="32"/>
        </w:rPr>
        <w:t>в ред. от 14.02.2</w:t>
      </w:r>
      <w:r w:rsidR="00023A0E">
        <w:rPr>
          <w:rFonts w:ascii="Arial" w:hAnsi="Arial" w:cs="Arial"/>
          <w:b/>
          <w:sz w:val="32"/>
          <w:szCs w:val="32"/>
        </w:rPr>
        <w:t>020</w:t>
      </w:r>
      <w:bookmarkStart w:id="0" w:name="_GoBack"/>
      <w:bookmarkEnd w:id="0"/>
      <w:r w:rsidR="004D7DDE">
        <w:rPr>
          <w:rFonts w:ascii="Arial" w:hAnsi="Arial" w:cs="Arial"/>
          <w:b/>
          <w:sz w:val="32"/>
          <w:szCs w:val="32"/>
        </w:rPr>
        <w:t xml:space="preserve"> г. № 3)</w:t>
      </w:r>
    </w:p>
    <w:p w:rsidR="0025473D" w:rsidRPr="0025473D" w:rsidRDefault="0025473D" w:rsidP="0025473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целях приведения правовых актов </w:t>
      </w:r>
      <w:proofErr w:type="spellStart"/>
      <w:r w:rsidRPr="0025473D">
        <w:rPr>
          <w:rFonts w:ascii="Arial" w:eastAsia="Calibri" w:hAnsi="Arial" w:cs="Arial"/>
          <w:sz w:val="24"/>
          <w:szCs w:val="24"/>
          <w:lang w:eastAsia="en-US"/>
        </w:rPr>
        <w:t>Хрещатовского</w:t>
      </w:r>
      <w:proofErr w:type="spellEnd"/>
      <w:proofErr w:type="gramEnd"/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 администрация </w:t>
      </w:r>
      <w:proofErr w:type="spellStart"/>
      <w:r w:rsidRPr="0025473D">
        <w:rPr>
          <w:rFonts w:ascii="Arial" w:eastAsia="Calibri" w:hAnsi="Arial" w:cs="Arial"/>
          <w:sz w:val="24"/>
          <w:szCs w:val="24"/>
          <w:lang w:eastAsia="en-US"/>
        </w:rPr>
        <w:t>Хрещатовского</w:t>
      </w:r>
      <w:proofErr w:type="spellEnd"/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Калачеевского муниципального района Воронежской области постановляет:</w:t>
      </w:r>
    </w:p>
    <w:p w:rsidR="00BD5CC8" w:rsidRPr="00F46902" w:rsidRDefault="00BD5CC8" w:rsidP="00BD5CC8">
      <w:pPr>
        <w:spacing w:after="0"/>
        <w:ind w:right="333" w:firstLine="709"/>
        <w:jc w:val="both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F46902">
        <w:rPr>
          <w:rFonts w:ascii="Arial" w:hAnsi="Arial" w:cs="Arial"/>
          <w:sz w:val="24"/>
          <w:szCs w:val="24"/>
        </w:rPr>
        <w:t xml:space="preserve"> сельского поселения Калачеев</w:t>
      </w:r>
      <w:r>
        <w:rPr>
          <w:rFonts w:ascii="Arial" w:hAnsi="Arial" w:cs="Arial"/>
          <w:sz w:val="24"/>
          <w:szCs w:val="24"/>
        </w:rPr>
        <w:t>ского муниципального района от 14.06.2019</w:t>
      </w:r>
      <w:r w:rsidR="00556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 59</w:t>
      </w:r>
      <w:r w:rsidRPr="00F46902">
        <w:rPr>
          <w:rFonts w:ascii="Arial" w:hAnsi="Arial" w:cs="Arial"/>
          <w:sz w:val="24"/>
          <w:szCs w:val="24"/>
        </w:rPr>
        <w:t xml:space="preserve"> </w:t>
      </w:r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 сельского поселения Калачеевского муниципального района и урег</w:t>
      </w:r>
      <w:r w:rsidR="005565E5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улированию</w:t>
      </w:r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 конфликта интересов»</w:t>
      </w:r>
      <w:r w:rsidRPr="00F469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7DDE">
        <w:rPr>
          <w:rFonts w:ascii="Arial" w:hAnsi="Arial" w:cs="Arial"/>
          <w:sz w:val="24"/>
          <w:szCs w:val="24"/>
        </w:rPr>
        <w:t xml:space="preserve">( </w:t>
      </w:r>
      <w:proofErr w:type="gramEnd"/>
      <w:r w:rsidR="004D7DDE">
        <w:rPr>
          <w:rFonts w:ascii="Arial" w:hAnsi="Arial" w:cs="Arial"/>
          <w:sz w:val="24"/>
          <w:szCs w:val="24"/>
        </w:rPr>
        <w:t xml:space="preserve">в ред. 14.02.2020 г. № 3) </w:t>
      </w:r>
      <w:r w:rsidRPr="00F46902">
        <w:rPr>
          <w:rFonts w:ascii="Arial" w:hAnsi="Arial" w:cs="Arial"/>
          <w:sz w:val="24"/>
          <w:szCs w:val="24"/>
        </w:rPr>
        <w:t>следующие изменения:</w:t>
      </w:r>
    </w:p>
    <w:p w:rsidR="00BD5CC8" w:rsidRPr="00F46902" w:rsidRDefault="00BD5CC8" w:rsidP="00BD5CC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1.1. 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="00217468">
        <w:rPr>
          <w:rFonts w:ascii="Arial" w:hAnsi="Arial" w:cs="Arial"/>
          <w:sz w:val="24"/>
          <w:szCs w:val="24"/>
        </w:rPr>
        <w:t xml:space="preserve"> </w:t>
      </w:r>
      <w:r w:rsidR="000B0491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0B0491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0B0491">
        <w:rPr>
          <w:rFonts w:ascii="Arial" w:hAnsi="Arial" w:cs="Arial"/>
          <w:sz w:val="24"/>
          <w:szCs w:val="24"/>
        </w:rPr>
        <w:t xml:space="preserve"> сельского поселения от 14.06.2019 года № 59 </w:t>
      </w:r>
      <w:r w:rsidRPr="00F46902">
        <w:rPr>
          <w:rFonts w:ascii="Arial" w:hAnsi="Arial" w:cs="Arial"/>
          <w:sz w:val="24"/>
          <w:szCs w:val="24"/>
        </w:rPr>
        <w:t>изложить в но</w:t>
      </w:r>
      <w:r w:rsidR="000B0491">
        <w:rPr>
          <w:rFonts w:ascii="Arial" w:hAnsi="Arial" w:cs="Arial"/>
          <w:sz w:val="24"/>
          <w:szCs w:val="24"/>
        </w:rPr>
        <w:t>вой редакции согласно приложению</w:t>
      </w:r>
      <w:r w:rsidRPr="00F46902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BD5CC8" w:rsidRPr="00F46902" w:rsidRDefault="00BD5CC8" w:rsidP="00BD5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2. Настоящее постановление опубликовать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F4690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BD5CC8" w:rsidRDefault="00BD5CC8" w:rsidP="00BD5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C2D11" w:rsidTr="00CC2D11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CC2D11" w:rsidRDefault="00CC2D11" w:rsidP="00BD5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D11" w:rsidRDefault="00CC2D11" w:rsidP="00CC2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Н.И. Шулекин</w:t>
            </w:r>
          </w:p>
        </w:tc>
      </w:tr>
    </w:tbl>
    <w:p w:rsidR="00CC2D11" w:rsidRDefault="00CC2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5CC8" w:rsidRPr="00A161A7" w:rsidRDefault="000B0491" w:rsidP="002A13C1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BD5CC8" w:rsidRPr="00A161A7" w:rsidRDefault="00BD5CC8" w:rsidP="002A13C1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r w:rsidRPr="00A161A7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BD5CC8" w:rsidRPr="00A161A7" w:rsidRDefault="00BD5CC8" w:rsidP="002A13C1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BD5CC8" w:rsidRPr="00A161A7" w:rsidRDefault="002A13C1" w:rsidP="002A13C1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BD5F48">
        <w:rPr>
          <w:rFonts w:ascii="Arial" w:eastAsia="Times New Roman" w:hAnsi="Arial" w:cs="Arial"/>
          <w:sz w:val="24"/>
          <w:szCs w:val="24"/>
        </w:rPr>
        <w:t>13 ноября</w:t>
      </w:r>
      <w:r w:rsidR="00C6774B">
        <w:rPr>
          <w:rFonts w:ascii="Arial" w:eastAsia="Times New Roman" w:hAnsi="Arial" w:cs="Arial"/>
          <w:sz w:val="24"/>
          <w:szCs w:val="24"/>
        </w:rPr>
        <w:t xml:space="preserve"> </w:t>
      </w:r>
      <w:r w:rsidR="00BD5F48">
        <w:rPr>
          <w:rFonts w:ascii="Arial" w:eastAsia="Times New Roman" w:hAnsi="Arial" w:cs="Arial"/>
          <w:sz w:val="24"/>
          <w:szCs w:val="24"/>
        </w:rPr>
        <w:t>2020 года №</w:t>
      </w:r>
      <w:r w:rsidR="004D7DDE">
        <w:rPr>
          <w:rFonts w:ascii="Arial" w:eastAsia="Times New Roman" w:hAnsi="Arial" w:cs="Arial"/>
          <w:sz w:val="24"/>
          <w:szCs w:val="24"/>
        </w:rPr>
        <w:t xml:space="preserve"> </w:t>
      </w:r>
      <w:r w:rsidR="00BD5F48">
        <w:rPr>
          <w:rFonts w:ascii="Arial" w:eastAsia="Times New Roman" w:hAnsi="Arial" w:cs="Arial"/>
          <w:sz w:val="24"/>
          <w:szCs w:val="24"/>
        </w:rPr>
        <w:t>54</w:t>
      </w:r>
      <w:r w:rsidR="00BD5CC8" w:rsidRPr="00A161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5CC8" w:rsidRPr="00A161A7" w:rsidRDefault="00BD5CC8" w:rsidP="00BD5C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Состав комиссии 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и урегулированию конфликта интересов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Председатель комиссии: 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Шулекин Николай Иванович - глава </w:t>
      </w: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Заместитель председателя комиссии: </w:t>
      </w:r>
    </w:p>
    <w:p w:rsidR="00BD5CC8" w:rsidRPr="00A161A7" w:rsidRDefault="00BD5F4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Плахутина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Галина Вячеславовна-ведущий специалист администрации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Секретарь комиссии: </w:t>
      </w:r>
    </w:p>
    <w:p w:rsidR="00BD5CC8" w:rsidRPr="00A161A7" w:rsidRDefault="00BD5F4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Колесникова Валентина Васильевн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а–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старший инспектор</w:t>
      </w:r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BD5F48" w:rsidRDefault="00BD5CC8" w:rsidP="00BD5F4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>Члены комиссии:</w:t>
      </w:r>
    </w:p>
    <w:p w:rsidR="00BD5CC8" w:rsidRPr="00A161A7" w:rsidRDefault="00BD5F4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Черных Лилия Ивановна</w:t>
      </w:r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– депутат Совета народных депутатов 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(по согласованию)</w:t>
      </w:r>
      <w:r w:rsidR="00BD5F48">
        <w:rPr>
          <w:rFonts w:ascii="Arial" w:eastAsia="Times New Roman" w:hAnsi="Arial" w:cs="Arial"/>
          <w:bCs/>
          <w:sz w:val="24"/>
          <w:szCs w:val="24"/>
        </w:rPr>
        <w:t>;</w:t>
      </w:r>
    </w:p>
    <w:p w:rsidR="00BD5F48" w:rsidRPr="00A161A7" w:rsidRDefault="00BD5F48" w:rsidP="00BD5F4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Шулекина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Наталья Ивановна</w:t>
      </w:r>
      <w:r w:rsidRPr="00A161A7">
        <w:rPr>
          <w:rFonts w:ascii="Arial" w:eastAsia="Times New Roman" w:hAnsi="Arial" w:cs="Arial"/>
          <w:bCs/>
          <w:sz w:val="24"/>
          <w:szCs w:val="24"/>
        </w:rPr>
        <w:t xml:space="preserve"> – депутат Совета народных депутатов </w:t>
      </w:r>
    </w:p>
    <w:p w:rsidR="00BD5F48" w:rsidRPr="00A161A7" w:rsidRDefault="00BD5F48" w:rsidP="00BD5F4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(по согласованию)</w:t>
      </w:r>
      <w:r w:rsidR="00266194">
        <w:rPr>
          <w:rFonts w:ascii="Arial" w:eastAsia="Times New Roman" w:hAnsi="Arial" w:cs="Arial"/>
          <w:bCs/>
          <w:sz w:val="24"/>
          <w:szCs w:val="24"/>
        </w:rPr>
        <w:t>.</w:t>
      </w:r>
    </w:p>
    <w:p w:rsidR="00962C58" w:rsidRPr="00BD5CC8" w:rsidRDefault="00962C58" w:rsidP="00BD5CC8"/>
    <w:sectPr w:rsidR="00962C58" w:rsidRPr="00BD5CC8" w:rsidSect="00F46902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3E"/>
    <w:rsid w:val="00023A0E"/>
    <w:rsid w:val="000B0491"/>
    <w:rsid w:val="000C4BC6"/>
    <w:rsid w:val="00111B8F"/>
    <w:rsid w:val="00136DA5"/>
    <w:rsid w:val="00174AF1"/>
    <w:rsid w:val="00217468"/>
    <w:rsid w:val="0025473D"/>
    <w:rsid w:val="00266194"/>
    <w:rsid w:val="002725E8"/>
    <w:rsid w:val="002A13C1"/>
    <w:rsid w:val="002F39EE"/>
    <w:rsid w:val="00306F64"/>
    <w:rsid w:val="003A1DA8"/>
    <w:rsid w:val="00423E02"/>
    <w:rsid w:val="00427A3E"/>
    <w:rsid w:val="004D7DDE"/>
    <w:rsid w:val="005565E5"/>
    <w:rsid w:val="0083550E"/>
    <w:rsid w:val="009106F8"/>
    <w:rsid w:val="009426EA"/>
    <w:rsid w:val="00962C58"/>
    <w:rsid w:val="00A305CA"/>
    <w:rsid w:val="00B00575"/>
    <w:rsid w:val="00B41100"/>
    <w:rsid w:val="00B773AC"/>
    <w:rsid w:val="00B85A05"/>
    <w:rsid w:val="00BD5CC8"/>
    <w:rsid w:val="00BD5F48"/>
    <w:rsid w:val="00BE45B5"/>
    <w:rsid w:val="00C6774B"/>
    <w:rsid w:val="00C83534"/>
    <w:rsid w:val="00CC2D11"/>
    <w:rsid w:val="00D376C9"/>
    <w:rsid w:val="00DD7E2C"/>
    <w:rsid w:val="00F46902"/>
    <w:rsid w:val="00F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7A3E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27A3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7A3E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27A3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2020-02-14T05:49:00Z</dcterms:created>
  <dcterms:modified xsi:type="dcterms:W3CDTF">2020-11-13T12:16:00Z</dcterms:modified>
</cp:coreProperties>
</file>