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982" w:rsidRPr="00D17982" w:rsidRDefault="00D17982" w:rsidP="00D17982">
      <w:pPr>
        <w:shd w:val="clear" w:color="auto" w:fill="FFFFFF"/>
        <w:spacing w:after="0" w:line="240" w:lineRule="auto"/>
        <w:textAlignment w:val="baseline"/>
        <w:outlineLvl w:val="0"/>
        <w:rPr>
          <w:rFonts w:ascii="Open Sans" w:eastAsia="Times New Roman" w:hAnsi="Open Sans" w:cs="Times New Roman"/>
          <w:b/>
          <w:bCs/>
          <w:color w:val="000000"/>
          <w:spacing w:val="-15"/>
          <w:kern w:val="36"/>
          <w:sz w:val="54"/>
          <w:szCs w:val="54"/>
          <w:lang w:eastAsia="ru-RU"/>
        </w:rPr>
      </w:pPr>
      <w:r w:rsidRPr="00D17982">
        <w:rPr>
          <w:rFonts w:ascii="Open Sans" w:eastAsia="Times New Roman" w:hAnsi="Open Sans" w:cs="Times New Roman"/>
          <w:b/>
          <w:bCs/>
          <w:color w:val="000000"/>
          <w:spacing w:val="-15"/>
          <w:kern w:val="36"/>
          <w:sz w:val="54"/>
          <w:szCs w:val="54"/>
          <w:lang w:eastAsia="ru-RU"/>
        </w:rPr>
        <w:t>Что грозит за выращивание растений, содержащих наркотические средства?</w:t>
      </w:r>
      <w:bookmarkStart w:id="0" w:name="_GoBack"/>
      <w:bookmarkEnd w:id="0"/>
    </w:p>
    <w:p w:rsidR="00D17982" w:rsidRPr="007A2739" w:rsidRDefault="00D17982" w:rsidP="00D17982">
      <w:pPr>
        <w:shd w:val="clear" w:color="auto" w:fill="FFFFFF"/>
        <w:spacing w:after="0" w:line="300" w:lineRule="atLeast"/>
        <w:textAlignment w:val="baseline"/>
        <w:rPr>
          <w:rFonts w:ascii="Open Sans" w:eastAsia="Times New Roman" w:hAnsi="Open Sans" w:cs="Times New Roman"/>
          <w:color w:val="000000"/>
          <w:sz w:val="26"/>
          <w:szCs w:val="26"/>
          <w:lang w:eastAsia="ru-RU"/>
        </w:rPr>
      </w:pPr>
      <w:r w:rsidRPr="007A2739">
        <w:rPr>
          <w:rFonts w:ascii="Open Sans" w:eastAsia="Times New Roman" w:hAnsi="Open Sans" w:cs="Times New Roman"/>
          <w:color w:val="000000"/>
          <w:sz w:val="26"/>
          <w:szCs w:val="26"/>
          <w:lang w:eastAsia="ru-RU"/>
        </w:rPr>
        <w:t>Законодательство Российской Федерации предусматривает административную и уголовную ответственность за незаконное культивирование наркосодержащих растений.</w:t>
      </w:r>
    </w:p>
    <w:p w:rsidR="00D17982" w:rsidRPr="007A2739" w:rsidRDefault="00D17982" w:rsidP="00D17982">
      <w:pPr>
        <w:shd w:val="clear" w:color="auto" w:fill="FFFFFF"/>
        <w:spacing w:line="240" w:lineRule="auto"/>
        <w:textAlignment w:val="baseline"/>
        <w:rPr>
          <w:rFonts w:ascii="Open Sans" w:eastAsia="Times New Roman" w:hAnsi="Open Sans" w:cs="Times New Roman"/>
          <w:color w:val="000000"/>
          <w:sz w:val="26"/>
          <w:szCs w:val="26"/>
          <w:lang w:eastAsia="ru-RU"/>
        </w:rPr>
      </w:pPr>
    </w:p>
    <w:p w:rsidR="00D17982" w:rsidRPr="00D17982" w:rsidRDefault="00D17982" w:rsidP="0096570E">
      <w:pPr>
        <w:shd w:val="clear" w:color="auto" w:fill="FFFFFF"/>
        <w:spacing w:after="225" w:line="384" w:lineRule="atLeast"/>
        <w:jc w:val="both"/>
        <w:textAlignment w:val="baseline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  <w:r w:rsidRPr="00D1798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На основании части 1 ст. 231 Уголовного кодекса РФ незаконное культивирование в крупном размере растений, содержащих наркотические средства или психотропные вещества либо их </w:t>
      </w:r>
      <w:proofErr w:type="spellStart"/>
      <w:r w:rsidRPr="00D1798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прекурсоры</w:t>
      </w:r>
      <w:proofErr w:type="spellEnd"/>
      <w:r w:rsidRPr="00D1798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, наказывается штрафом в размере до трехсот тысяч рублей или в размере заработной платы или </w:t>
      </w:r>
      <w:r w:rsidR="0096570E" w:rsidRPr="00D1798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иного дохода,</w:t>
      </w:r>
      <w:r w:rsidRPr="00D1798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осужденного за период до двух лет, либо обязательными работами на срок от 180 до 240 часов, либо ограничением свободы на срок до 2 лет, либо лишением свободы на тот же срок.</w:t>
      </w:r>
    </w:p>
    <w:p w:rsidR="00D17982" w:rsidRPr="00D17982" w:rsidRDefault="00D17982" w:rsidP="0096570E">
      <w:pPr>
        <w:shd w:val="clear" w:color="auto" w:fill="FFFFFF"/>
        <w:spacing w:after="225" w:line="384" w:lineRule="atLeast"/>
        <w:jc w:val="both"/>
        <w:textAlignment w:val="baseline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  <w:r w:rsidRPr="00D1798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По части 2 ст. 231 УК РФ может быть назначено наказание до 8 лет лишения свободы с ограничением свободы на срок до 2 лет либо без такового за те же деяния, совершенные группой лиц по предварительному сговору или организованной группой, либо совершенные в особо крупном размере.</w:t>
      </w:r>
    </w:p>
    <w:p w:rsidR="00D17982" w:rsidRPr="00D17982" w:rsidRDefault="00D17982" w:rsidP="0096570E">
      <w:pPr>
        <w:shd w:val="clear" w:color="auto" w:fill="FFFFFF"/>
        <w:spacing w:after="225" w:line="384" w:lineRule="atLeast"/>
        <w:jc w:val="both"/>
        <w:textAlignment w:val="baseline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  <w:r w:rsidRPr="00D1798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Незаконное культивирование наркосодержащих растений влечет административную ответственность по ст. 10.5.1 Кодекса Российской Федерации об административных правонарушениях в том случае, если это действие не содержит уголовно наказуемого деяния, то есть количество посеянных или выращенных растений ниже указанного крупного размера культивируемых растений.</w:t>
      </w:r>
    </w:p>
    <w:p w:rsidR="00D17982" w:rsidRPr="00D17982" w:rsidRDefault="00D17982" w:rsidP="0096570E">
      <w:pPr>
        <w:shd w:val="clear" w:color="auto" w:fill="FFFFFF"/>
        <w:spacing w:line="384" w:lineRule="atLeast"/>
        <w:jc w:val="both"/>
        <w:textAlignment w:val="baseline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  <w:r w:rsidRPr="00D1798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Данный административный проступок влечет наложение административного штрафа на граждан в размере от трех тысяч до пяти тысяч рублей или административный арест на срок до пятнадцати суток; на юридических лиц - от ста тысяч до трехсот тысяч рублей.</w:t>
      </w:r>
      <w:r w:rsidRPr="00D1798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br/>
      </w:r>
      <w:r w:rsidRPr="00D1798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br/>
      </w:r>
      <w:r w:rsidRPr="00D17982">
        <w:rPr>
          <w:rFonts w:ascii="Open Sans" w:eastAsia="Times New Roman" w:hAnsi="Open Sans" w:cs="Times New Roman"/>
          <w:i/>
          <w:iCs/>
          <w:color w:val="000000"/>
          <w:sz w:val="27"/>
          <w:szCs w:val="27"/>
          <w:bdr w:val="none" w:sz="0" w:space="0" w:color="auto" w:frame="1"/>
          <w:lang w:eastAsia="ru-RU"/>
        </w:rPr>
        <w:t>Следует напомнить, что Законодательство Российской Федерации не только запрещает культивирование наркосодержащих растений, но также обязывает собственников или пользователей земельных участков уничтожать наркосодержащие растения, произрастаюшие либо незаконно культивируемые на используемых участках и участках, находящихся в собственности.</w:t>
      </w:r>
    </w:p>
    <w:p w:rsidR="00053156" w:rsidRDefault="00053156" w:rsidP="0096570E">
      <w:pPr>
        <w:jc w:val="both"/>
      </w:pPr>
    </w:p>
    <w:sectPr w:rsidR="000531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465A20"/>
    <w:multiLevelType w:val="multilevel"/>
    <w:tmpl w:val="70005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DD8"/>
    <w:rsid w:val="00053156"/>
    <w:rsid w:val="004F62A8"/>
    <w:rsid w:val="007A2739"/>
    <w:rsid w:val="0096570E"/>
    <w:rsid w:val="00D17982"/>
    <w:rsid w:val="00E95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9541F9-7399-4C80-A6B6-19138AACC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0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5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5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78934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81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447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888638">
                  <w:marLeft w:val="0"/>
                  <w:marRight w:val="0"/>
                  <w:marTop w:val="0"/>
                  <w:marBottom w:val="0"/>
                  <w:divBdr>
                    <w:top w:val="single" w:sz="6" w:space="8" w:color="EBEBEB"/>
                    <w:left w:val="none" w:sz="0" w:space="0" w:color="auto"/>
                    <w:bottom w:val="single" w:sz="6" w:space="8" w:color="EBEBEB"/>
                    <w:right w:val="none" w:sz="0" w:space="0" w:color="auto"/>
                  </w:divBdr>
                </w:div>
                <w:div w:id="91875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455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1629</Characters>
  <Application>Microsoft Office Word</Application>
  <DocSecurity>0</DocSecurity>
  <Lines>13</Lines>
  <Paragraphs>3</Paragraphs>
  <ScaleCrop>false</ScaleCrop>
  <Company/>
  <LinksUpToDate>false</LinksUpToDate>
  <CharactersWithSpaces>1911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asj`</dc:creator>
  <cp:keywords/>
  <dc:description/>
  <cp:lastModifiedBy>asj`</cp:lastModifiedBy>
  <cp:revision>7</cp:revision>
  <dcterms:created xsi:type="dcterms:W3CDTF">2025-05-12T13:49:00Z</dcterms:created>
  <dcterms:modified xsi:type="dcterms:W3CDTF">2025-05-13T12:23:00Z</dcterms:modified>
</cp:coreProperties>
</file>