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АДМИНИСТРАЦИЯ</w:t>
      </w:r>
    </w:p>
    <w:p w:rsidR="00283ABF" w:rsidRPr="00DF0163" w:rsidRDefault="003465ED" w:rsidP="00283ABF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ХРЕЩАТОВСКОГО</w:t>
      </w:r>
      <w:r w:rsidR="00283ABF" w:rsidRPr="00DF0163">
        <w:rPr>
          <w:rFonts w:ascii="Arial" w:hAnsi="Arial" w:cs="Arial"/>
          <w:color w:val="000000"/>
        </w:rPr>
        <w:t xml:space="preserve"> СЕЛЬСКОГО ПОСЕЛЕНИЯ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КАЛАЧЕЕВСКОГО МУНИЦИПАЛЬНОГО РАЙОНА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ВОРОНЕЖСКОЙ ОБЛАСТИ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ПОСТАНОВЛЕНИЕ</w:t>
      </w:r>
    </w:p>
    <w:p w:rsidR="00283ABF" w:rsidRPr="001B1DC1" w:rsidRDefault="0025303E" w:rsidP="00283A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29</w:t>
      </w:r>
      <w:r w:rsidR="00416DEE">
        <w:rPr>
          <w:rFonts w:ascii="Arial" w:hAnsi="Arial" w:cs="Arial"/>
          <w:color w:val="000000"/>
        </w:rPr>
        <w:t xml:space="preserve"> апреля</w:t>
      </w:r>
      <w:r w:rsidR="00283ABF" w:rsidRPr="00DF0163">
        <w:rPr>
          <w:rFonts w:ascii="Arial" w:hAnsi="Arial" w:cs="Arial"/>
          <w:color w:val="000000"/>
        </w:rPr>
        <w:t xml:space="preserve"> 2025 г. </w:t>
      </w:r>
      <w:r w:rsidR="00283ABF" w:rsidRPr="001B1DC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42</w:t>
      </w:r>
    </w:p>
    <w:p w:rsidR="00283ABF" w:rsidRDefault="0025303E" w:rsidP="00283ABF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с.Хрещатое</w:t>
      </w:r>
      <w:proofErr w:type="spellEnd"/>
    </w:p>
    <w:p w:rsidR="0025303E" w:rsidRPr="00DF0163" w:rsidRDefault="0025303E" w:rsidP="00283ABF">
      <w:pPr>
        <w:ind w:firstLine="709"/>
        <w:jc w:val="both"/>
        <w:rPr>
          <w:rFonts w:ascii="Arial" w:hAnsi="Arial" w:cs="Arial"/>
          <w:color w:val="000000"/>
        </w:rPr>
      </w:pPr>
    </w:p>
    <w:p w:rsidR="00DC4EB3" w:rsidRPr="00DF0163" w:rsidRDefault="00DC4EB3" w:rsidP="0025303E">
      <w:pPr>
        <w:tabs>
          <w:tab w:val="left" w:pos="5529"/>
          <w:tab w:val="left" w:pos="5670"/>
        </w:tabs>
        <w:ind w:left="567"/>
        <w:rPr>
          <w:rFonts w:ascii="Arial" w:hAnsi="Arial" w:cs="Arial"/>
          <w:b/>
          <w:bCs/>
          <w:sz w:val="32"/>
          <w:szCs w:val="32"/>
        </w:rPr>
      </w:pPr>
      <w:r w:rsidRPr="00DF0163">
        <w:rPr>
          <w:rFonts w:ascii="Arial" w:hAnsi="Arial" w:cs="Arial"/>
          <w:b/>
          <w:bCs/>
          <w:sz w:val="32"/>
          <w:szCs w:val="32"/>
        </w:rPr>
        <w:t>Об у</w:t>
      </w:r>
      <w:r w:rsidRPr="00DF0163">
        <w:rPr>
          <w:rStyle w:val="fontstyle01"/>
          <w:rFonts w:ascii="Arial" w:hAnsi="Arial" w:cs="Arial"/>
          <w:b/>
          <w:bCs/>
          <w:sz w:val="32"/>
          <w:szCs w:val="32"/>
        </w:rPr>
        <w:t xml:space="preserve">тверждении перечня муниципальных услуг, предоставление которых осуществляется </w:t>
      </w:r>
      <w:r w:rsidRPr="00DF0163">
        <w:rPr>
          <w:rFonts w:ascii="Arial" w:hAnsi="Arial" w:cs="Arial"/>
          <w:b/>
          <w:sz w:val="32"/>
          <w:szCs w:val="32"/>
        </w:rPr>
        <w:t>в автономном учреждении Воронежской области «Многофункциональный центр предоставления государственных и муниципальных услуг»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eastAsia="Calibri" w:hAnsi="Arial" w:cs="Arial"/>
        </w:rPr>
        <w:t>Во исполнение постановления Правительства Воронежской области от 22 марта 2013 года №</w:t>
      </w:r>
      <w:r w:rsidR="00046E58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212 «Об уполномоченном многофункциональном центре предоставления государственных и муниципальных услуг», в соответствии с частью 1.8 статьи 7 Федерального закона от 27.07.2010 года №</w:t>
      </w:r>
      <w:r w:rsidR="00093959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210-ФЗ «Об организации предоставления государственных и муниципальных услуг»</w:t>
      </w:r>
      <w:r w:rsidRPr="00DF0163">
        <w:rPr>
          <w:rFonts w:ascii="Arial" w:hAnsi="Arial" w:cs="Arial"/>
        </w:rPr>
        <w:t xml:space="preserve">, в целях перевода очных обращений граждан за предоставлением муниципальных услуг, предоставляемых администрацией </w:t>
      </w:r>
      <w:r w:rsidR="003465ED">
        <w:rPr>
          <w:rFonts w:ascii="Arial" w:hAnsi="Arial" w:cs="Arial"/>
        </w:rPr>
        <w:t>Хрещатовского</w:t>
      </w:r>
      <w:r w:rsidRPr="00DF016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автономное учреждение Воронежской области «Многофункциональный центр предоставления государственных и муниципальных услуг», администрация </w:t>
      </w:r>
      <w:r w:rsidR="003465ED">
        <w:rPr>
          <w:rFonts w:ascii="Arial" w:hAnsi="Arial" w:cs="Arial"/>
        </w:rPr>
        <w:t>Хрещатовского</w:t>
      </w:r>
      <w:r w:rsidRPr="00DF016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1.</w:t>
      </w:r>
      <w:r w:rsidR="00093959">
        <w:rPr>
          <w:rFonts w:ascii="Arial" w:hAnsi="Arial" w:cs="Arial"/>
        </w:rPr>
        <w:t xml:space="preserve"> </w:t>
      </w:r>
      <w:r w:rsidRPr="00DF0163">
        <w:rPr>
          <w:rFonts w:ascii="Arial" w:hAnsi="Arial" w:cs="Arial"/>
        </w:rPr>
        <w:t>Утвердить перечень муниципальных услуг,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 согласно приложению к настоящему постановлению.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2</w:t>
      </w:r>
      <w:r w:rsidR="00283ABF" w:rsidRPr="00DF0163">
        <w:rPr>
          <w:rFonts w:ascii="Arial" w:hAnsi="Arial" w:cs="Arial"/>
        </w:rPr>
        <w:t>. Настоящее постановление опубликова</w:t>
      </w:r>
      <w:r w:rsidRPr="00DF0163">
        <w:rPr>
          <w:rFonts w:ascii="Arial" w:hAnsi="Arial" w:cs="Arial"/>
        </w:rPr>
        <w:t>ть</w:t>
      </w:r>
      <w:r w:rsidR="00283ABF" w:rsidRPr="00DF0163">
        <w:rPr>
          <w:rFonts w:ascii="Arial" w:hAnsi="Arial" w:cs="Arial"/>
        </w:rPr>
        <w:t xml:space="preserve"> в Вестнике муниципальных правовых актов </w:t>
      </w:r>
      <w:r w:rsidR="003465ED">
        <w:rPr>
          <w:rFonts w:ascii="Arial" w:hAnsi="Arial" w:cs="Arial"/>
        </w:rPr>
        <w:t>Хрещатовского</w:t>
      </w:r>
      <w:r w:rsidRPr="00DF0163">
        <w:rPr>
          <w:rFonts w:ascii="Arial" w:hAnsi="Arial" w:cs="Arial"/>
        </w:rPr>
        <w:t xml:space="preserve"> сельского поселения </w:t>
      </w:r>
      <w:r w:rsidR="00283ABF" w:rsidRPr="00DF0163">
        <w:rPr>
          <w:rFonts w:ascii="Arial" w:hAnsi="Arial" w:cs="Arial"/>
        </w:rPr>
        <w:t>Калачеевского муниципального района Воронежской области.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3</w:t>
      </w:r>
      <w:r w:rsidR="00283ABF" w:rsidRPr="00DF0163">
        <w:rPr>
          <w:rFonts w:ascii="Arial" w:hAnsi="Arial" w:cs="Arial"/>
        </w:rPr>
        <w:t xml:space="preserve">. Контроль за исполнением настоящего постановления </w:t>
      </w:r>
      <w:r w:rsidRPr="00DF0163">
        <w:rPr>
          <w:rFonts w:ascii="Arial" w:hAnsi="Arial" w:cs="Arial"/>
        </w:rPr>
        <w:t>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DC4EB3" w:rsidRPr="00DF0163" w:rsidTr="00DC4EB3">
        <w:tc>
          <w:tcPr>
            <w:tcW w:w="5240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  <w:r w:rsidRPr="00DF0163">
              <w:rPr>
                <w:rFonts w:ascii="Arial" w:hAnsi="Arial" w:cs="Arial"/>
              </w:rPr>
              <w:t xml:space="preserve">Глава </w:t>
            </w:r>
            <w:r w:rsidR="003465ED">
              <w:rPr>
                <w:rFonts w:ascii="Arial" w:hAnsi="Arial" w:cs="Arial"/>
              </w:rPr>
              <w:t>Хрещатовского</w:t>
            </w:r>
            <w:r w:rsidRPr="00DF016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:rsidR="00DC4EB3" w:rsidRPr="00DF0163" w:rsidRDefault="003465ED" w:rsidP="00283AB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DC4EB3" w:rsidRPr="00DF0163" w:rsidRDefault="00DC4EB3" w:rsidP="00283ABF">
      <w:pPr>
        <w:jc w:val="both"/>
        <w:rPr>
          <w:rFonts w:ascii="Arial" w:hAnsi="Arial" w:cs="Arial"/>
        </w:rPr>
      </w:pPr>
    </w:p>
    <w:p w:rsidR="00DC4EB3" w:rsidRPr="00DF0163" w:rsidRDefault="00DC4EB3">
      <w:pPr>
        <w:spacing w:after="160" w:line="259" w:lineRule="auto"/>
        <w:rPr>
          <w:rFonts w:ascii="Arial" w:hAnsi="Arial" w:cs="Arial"/>
        </w:rPr>
      </w:pPr>
      <w:r w:rsidRPr="00DF0163">
        <w:rPr>
          <w:rFonts w:ascii="Arial" w:hAnsi="Arial" w:cs="Arial"/>
        </w:rPr>
        <w:br w:type="page"/>
      </w:r>
    </w:p>
    <w:p w:rsidR="004E088E" w:rsidRPr="001B1DC1" w:rsidRDefault="004E088E" w:rsidP="004E088E">
      <w:pPr>
        <w:suppressAutoHyphens/>
        <w:ind w:left="5670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lastRenderedPageBreak/>
        <w:t xml:space="preserve">Приложение </w:t>
      </w:r>
      <w:r w:rsidRPr="00DF0163">
        <w:rPr>
          <w:rFonts w:ascii="Arial" w:hAnsi="Arial" w:cs="Arial"/>
          <w:color w:val="000000"/>
        </w:rPr>
        <w:t xml:space="preserve">к постановлению администрации </w:t>
      </w:r>
      <w:r w:rsidR="003465ED">
        <w:rPr>
          <w:rFonts w:ascii="Arial" w:hAnsi="Arial" w:cs="Arial"/>
          <w:color w:val="000000"/>
        </w:rPr>
        <w:t>Хрещатовского</w:t>
      </w:r>
      <w:r w:rsidRPr="00DF0163">
        <w:rPr>
          <w:rFonts w:ascii="Arial" w:hAnsi="Arial" w:cs="Arial"/>
          <w:color w:val="000000"/>
        </w:rPr>
        <w:t xml:space="preserve"> сель</w:t>
      </w:r>
      <w:r w:rsidR="00D4655D">
        <w:rPr>
          <w:rFonts w:ascii="Arial" w:hAnsi="Arial" w:cs="Arial"/>
          <w:color w:val="000000"/>
        </w:rPr>
        <w:t>ского поселения от</w:t>
      </w:r>
      <w:r w:rsidR="003465ED">
        <w:rPr>
          <w:rFonts w:ascii="Arial" w:hAnsi="Arial" w:cs="Arial"/>
          <w:color w:val="000000"/>
        </w:rPr>
        <w:t xml:space="preserve"> 29</w:t>
      </w:r>
      <w:r w:rsidR="00E34140">
        <w:rPr>
          <w:rFonts w:ascii="Arial" w:hAnsi="Arial" w:cs="Arial"/>
          <w:color w:val="000000"/>
        </w:rPr>
        <w:t>.04.</w:t>
      </w:r>
      <w:r w:rsidRPr="00DF0163">
        <w:rPr>
          <w:rFonts w:ascii="Arial" w:hAnsi="Arial" w:cs="Arial"/>
          <w:color w:val="000000"/>
        </w:rPr>
        <w:t xml:space="preserve">2025 г. </w:t>
      </w:r>
      <w:r w:rsidRPr="001B1DC1">
        <w:rPr>
          <w:rFonts w:ascii="Arial" w:hAnsi="Arial" w:cs="Arial"/>
        </w:rPr>
        <w:t xml:space="preserve">№ </w:t>
      </w:r>
      <w:r w:rsidR="003465ED">
        <w:rPr>
          <w:rFonts w:ascii="Arial" w:hAnsi="Arial" w:cs="Arial"/>
        </w:rPr>
        <w:t>42</w:t>
      </w:r>
      <w:bookmarkStart w:id="0" w:name="_GoBack"/>
      <w:bookmarkEnd w:id="0"/>
    </w:p>
    <w:p w:rsidR="00DC4EB3" w:rsidRPr="00DF016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ПЕРЕЧЕНЬ</w:t>
      </w:r>
    </w:p>
    <w:p w:rsidR="00DC4EB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муниципальных услуг, предоставляемых автономным учреждением Воронежской области «Многофункциональный центр предоставления государственных и муниципальных услуг»</w:t>
      </w:r>
    </w:p>
    <w:p w:rsidR="00D06C6D" w:rsidRPr="00DF0163" w:rsidRDefault="00D06C6D" w:rsidP="00D06C6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6C6D">
        <w:rPr>
          <w:rFonts w:ascii="Arial" w:hAnsi="Arial" w:cs="Arial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Arial" w:hAnsi="Arial" w:cs="Arial"/>
        </w:rPr>
        <w:t>.</w:t>
      </w:r>
    </w:p>
    <w:p w:rsidR="007B5565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F51" w:rsidRPr="00DF0163">
        <w:rPr>
          <w:rFonts w:ascii="Arial" w:hAnsi="Arial" w:cs="Arial"/>
        </w:rPr>
        <w:t xml:space="preserve">. </w:t>
      </w:r>
      <w:r w:rsidR="007B5565" w:rsidRPr="007B5565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7B5565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163E07">
        <w:rPr>
          <w:rFonts w:ascii="Arial" w:hAnsi="Arial" w:cs="Arial"/>
        </w:rPr>
        <w:t>).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211F">
        <w:rPr>
          <w:rFonts w:ascii="Arial" w:hAnsi="Arial" w:cs="Arial"/>
        </w:rPr>
        <w:t xml:space="preserve">. </w:t>
      </w:r>
      <w:r w:rsidR="00D4655D" w:rsidRPr="00D4655D">
        <w:rPr>
          <w:rFonts w:ascii="Arial" w:hAnsi="Arial" w:cs="Arial"/>
        </w:rPr>
        <w:t>Предварительное согласование пр</w:t>
      </w:r>
      <w:r w:rsidR="00D4655D">
        <w:rPr>
          <w:rFonts w:ascii="Arial" w:hAnsi="Arial" w:cs="Arial"/>
        </w:rPr>
        <w:t>едоставления земельного участка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 на торгах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производство земляных работ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Прием заявлений, документов, а также постановка граждан на учет в качестве нуждающихся в жилых помещениях</w:t>
      </w:r>
      <w:r w:rsidR="00B8211F">
        <w:rPr>
          <w:rFonts w:ascii="Arial" w:hAnsi="Arial" w:cs="Arial"/>
        </w:rPr>
        <w:t>.</w:t>
      </w:r>
    </w:p>
    <w:p w:rsidR="00B8211F" w:rsidRPr="001C0FEC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211F">
        <w:rPr>
          <w:rFonts w:ascii="Arial" w:hAnsi="Arial" w:cs="Arial"/>
        </w:rPr>
        <w:t xml:space="preserve">. </w:t>
      </w:r>
      <w:r w:rsidR="00B8211F" w:rsidRPr="001C0FEC">
        <w:rPr>
          <w:rFonts w:ascii="Arial" w:hAnsi="Arial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06C6D" w:rsidRPr="00D06C6D">
        <w:rPr>
          <w:rFonts w:ascii="Arial" w:hAnsi="Arial" w:cs="Arial"/>
        </w:rPr>
        <w:t>. Принятие граждан на учет нуждающимися в предоставлении жилых помещений по договорам найма жилых помещений жилищного фонда социального использования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Принятие на учет граждан, претендующих на бесплатное предоставление земельных участков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Раздел, объединение земельных участков, находящихся в муниципальной собственности</w:t>
      </w:r>
      <w:r w:rsidR="00D06C6D">
        <w:rPr>
          <w:rFonts w:ascii="Arial" w:hAnsi="Arial" w:cs="Arial"/>
        </w:rPr>
        <w:t>.</w:t>
      </w:r>
    </w:p>
    <w:p w:rsidR="00D06C6D" w:rsidRP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Согласование проведения переустройства и (или) перепланировки помещения в многоквартирном доме</w:t>
      </w:r>
      <w:r w:rsidR="00D06C6D">
        <w:rPr>
          <w:rFonts w:ascii="Arial" w:hAnsi="Arial" w:cs="Arial"/>
        </w:rPr>
        <w:t>.</w:t>
      </w:r>
    </w:p>
    <w:p w:rsidR="00DC4EB3" w:rsidRPr="00DF0163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DC4EB3" w:rsidRPr="00DF0163">
        <w:rPr>
          <w:rFonts w:ascii="Arial" w:hAnsi="Arial" w:cs="Arial"/>
        </w:rPr>
        <w:t>. Утверждение и выдача схем расположения земельных участков на кадастровом плане территории.</w:t>
      </w:r>
    </w:p>
    <w:p w:rsidR="00D87BB2" w:rsidRPr="00DF0163" w:rsidRDefault="00D87BB2" w:rsidP="00DF0163">
      <w:pPr>
        <w:ind w:firstLine="709"/>
        <w:jc w:val="both"/>
        <w:rPr>
          <w:rFonts w:ascii="Arial" w:hAnsi="Arial" w:cs="Arial"/>
        </w:rPr>
      </w:pPr>
    </w:p>
    <w:sectPr w:rsidR="00D87BB2" w:rsidRPr="00DF0163" w:rsidSect="00DF016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F"/>
    <w:rsid w:val="00006F51"/>
    <w:rsid w:val="00026D61"/>
    <w:rsid w:val="00046E58"/>
    <w:rsid w:val="00093959"/>
    <w:rsid w:val="00102787"/>
    <w:rsid w:val="00163E07"/>
    <w:rsid w:val="001A7A0C"/>
    <w:rsid w:val="001B1DC1"/>
    <w:rsid w:val="001C0FEC"/>
    <w:rsid w:val="0025303E"/>
    <w:rsid w:val="00283ABF"/>
    <w:rsid w:val="003465ED"/>
    <w:rsid w:val="00416DEE"/>
    <w:rsid w:val="004E088E"/>
    <w:rsid w:val="005F2AD3"/>
    <w:rsid w:val="00610C18"/>
    <w:rsid w:val="006D6AFA"/>
    <w:rsid w:val="007B5565"/>
    <w:rsid w:val="00B8211F"/>
    <w:rsid w:val="00CF5156"/>
    <w:rsid w:val="00D06C6D"/>
    <w:rsid w:val="00D4655D"/>
    <w:rsid w:val="00D87BB2"/>
    <w:rsid w:val="00DC4EB3"/>
    <w:rsid w:val="00DF0163"/>
    <w:rsid w:val="00E34140"/>
    <w:rsid w:val="00E64FDE"/>
    <w:rsid w:val="00E8122D"/>
    <w:rsid w:val="00E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E043"/>
  <w15:chartTrackingRefBased/>
  <w15:docId w15:val="{FEA9CF31-0793-4479-A091-5568A22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83AB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C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1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27</cp:revision>
  <cp:lastPrinted>2025-04-07T06:01:00Z</cp:lastPrinted>
  <dcterms:created xsi:type="dcterms:W3CDTF">2025-03-24T13:02:00Z</dcterms:created>
  <dcterms:modified xsi:type="dcterms:W3CDTF">2025-04-29T11:32:00Z</dcterms:modified>
</cp:coreProperties>
</file>